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208B5" w14:textId="1BF5B331" w:rsidR="0022557E" w:rsidRPr="00AF0EA2" w:rsidRDefault="00735F65" w:rsidP="00AF0EA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</w:t>
      </w:r>
      <w:r w:rsidR="001264DE" w:rsidRPr="00AF0EA2">
        <w:rPr>
          <w:b/>
          <w:color w:val="000000" w:themeColor="text1"/>
        </w:rPr>
        <w:t xml:space="preserve">toria del diritto medievale e moderno </w:t>
      </w:r>
    </w:p>
    <w:p w14:paraId="7C54DCF2" w14:textId="191B563A" w:rsidR="001264DE" w:rsidRDefault="00735F65" w:rsidP="00AF0EA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Laurea t</w:t>
      </w:r>
      <w:r w:rsidR="001264DE" w:rsidRPr="00AF0EA2">
        <w:rPr>
          <w:b/>
          <w:color w:val="000000" w:themeColor="text1"/>
        </w:rPr>
        <w:t>riennale</w:t>
      </w:r>
    </w:p>
    <w:p w14:paraId="48C7A7F1" w14:textId="521793B2" w:rsidR="00735F65" w:rsidRDefault="00735F65" w:rsidP="00AF0EA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Programma </w:t>
      </w:r>
      <w:proofErr w:type="spellStart"/>
      <w:r>
        <w:rPr>
          <w:b/>
          <w:color w:val="000000" w:themeColor="text1"/>
        </w:rPr>
        <w:t>a.a</w:t>
      </w:r>
      <w:proofErr w:type="spellEnd"/>
      <w:r>
        <w:rPr>
          <w:b/>
          <w:color w:val="000000" w:themeColor="text1"/>
        </w:rPr>
        <w:t xml:space="preserve">. </w:t>
      </w:r>
      <w:r w:rsidRPr="00AF0EA2">
        <w:rPr>
          <w:b/>
          <w:color w:val="000000" w:themeColor="text1"/>
        </w:rPr>
        <w:t>2018-2019</w:t>
      </w:r>
    </w:p>
    <w:p w14:paraId="2E829D39" w14:textId="77777777" w:rsidR="00735F65" w:rsidRDefault="00735F65" w:rsidP="00AF0EA2">
      <w:pPr>
        <w:jc w:val="center"/>
        <w:rPr>
          <w:b/>
          <w:color w:val="000000" w:themeColor="text1"/>
        </w:rPr>
      </w:pPr>
    </w:p>
    <w:p w14:paraId="48AA63DC" w14:textId="2FEB56EF" w:rsidR="00735F65" w:rsidRDefault="00735F65" w:rsidP="00AF0EA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Docente: Prof. Stefania </w:t>
      </w:r>
      <w:proofErr w:type="spellStart"/>
      <w:r>
        <w:rPr>
          <w:b/>
          <w:color w:val="000000" w:themeColor="text1"/>
        </w:rPr>
        <w:t>Gialdroni</w:t>
      </w:r>
      <w:proofErr w:type="spellEnd"/>
      <w:r>
        <w:rPr>
          <w:b/>
          <w:color w:val="000000" w:themeColor="text1"/>
        </w:rPr>
        <w:t xml:space="preserve"> </w:t>
      </w:r>
    </w:p>
    <w:p w14:paraId="01E132B0" w14:textId="77777777" w:rsidR="00AF0EA2" w:rsidRDefault="00AF0EA2" w:rsidP="00AF0EA2">
      <w:pPr>
        <w:jc w:val="center"/>
        <w:rPr>
          <w:b/>
          <w:color w:val="000000" w:themeColor="text1"/>
        </w:rPr>
      </w:pPr>
    </w:p>
    <w:p w14:paraId="37623446" w14:textId="77777777" w:rsidR="00AF0EA2" w:rsidRPr="00AF0EA2" w:rsidRDefault="00AF0EA2" w:rsidP="00AF0EA2">
      <w:pPr>
        <w:jc w:val="center"/>
        <w:rPr>
          <w:b/>
          <w:color w:val="000000" w:themeColor="text1"/>
        </w:rPr>
      </w:pPr>
    </w:p>
    <w:p w14:paraId="7FC8CCFC" w14:textId="77777777" w:rsidR="00A25652" w:rsidRPr="00AF0EA2" w:rsidRDefault="00A25652">
      <w:pPr>
        <w:rPr>
          <w:color w:val="000000" w:themeColor="text1"/>
        </w:rPr>
      </w:pPr>
    </w:p>
    <w:p w14:paraId="23221A1A" w14:textId="0D98EFA5" w:rsidR="00765A65" w:rsidRPr="00AF0EA2" w:rsidRDefault="00765A65">
      <w:pPr>
        <w:rPr>
          <w:b/>
          <w:color w:val="000000" w:themeColor="text1"/>
        </w:rPr>
      </w:pPr>
      <w:r w:rsidRPr="00AF0EA2">
        <w:rPr>
          <w:b/>
          <w:color w:val="000000" w:themeColor="text1"/>
        </w:rPr>
        <w:t>Programma dell’insegnamento</w:t>
      </w:r>
    </w:p>
    <w:p w14:paraId="1197F4D9" w14:textId="77777777" w:rsidR="00765A65" w:rsidRPr="00AF0EA2" w:rsidRDefault="00765A65">
      <w:pPr>
        <w:rPr>
          <w:color w:val="000000" w:themeColor="text1"/>
        </w:rPr>
      </w:pPr>
    </w:p>
    <w:p w14:paraId="556CD269" w14:textId="4DEF471D" w:rsidR="00A25652" w:rsidRPr="00AF0EA2" w:rsidRDefault="00A25652" w:rsidP="009457D8">
      <w:pPr>
        <w:jc w:val="both"/>
        <w:rPr>
          <w:color w:val="000000" w:themeColor="text1"/>
        </w:rPr>
      </w:pPr>
      <w:r w:rsidRPr="00AF0EA2">
        <w:rPr>
          <w:color w:val="000000" w:themeColor="text1"/>
        </w:rPr>
        <w:t xml:space="preserve">Il corso si propone di illustrare, attraverso un approccio critico, il lungo cammino della storia giuridica europea ed occidentale tra il tardo antico e l’età moderna. Partendo da una descrizione del contesto sociale, politico ed economico, verranno analizzati gli istituti giuridici nella loro dimensione storica, a seconda dei casi focalizzando l’attenzione sulla legislazione, sulla dottrina, o sulle ripercussioni di queste sul piano giurisprudenziale. </w:t>
      </w:r>
    </w:p>
    <w:p w14:paraId="6F8808C3" w14:textId="319B052B" w:rsidR="00A25652" w:rsidRPr="00AF0EA2" w:rsidRDefault="00A25652" w:rsidP="009457D8">
      <w:pPr>
        <w:jc w:val="both"/>
        <w:rPr>
          <w:color w:val="000000" w:themeColor="text1"/>
        </w:rPr>
      </w:pPr>
      <w:r w:rsidRPr="00AF0EA2">
        <w:rPr>
          <w:color w:val="000000" w:themeColor="text1"/>
        </w:rPr>
        <w:t xml:space="preserve">Le lezioni si articoleranno in due moduli: 1) L’età medievale (III-XV sec.) e 2) L’età moderna (XVI-XIX sec.). Tale suddivisione cronologica è giustificata dagli elementi di novità </w:t>
      </w:r>
      <w:r w:rsidR="00765A65" w:rsidRPr="00AF0EA2">
        <w:rPr>
          <w:color w:val="000000" w:themeColor="text1"/>
        </w:rPr>
        <w:t xml:space="preserve">che </w:t>
      </w:r>
      <w:r w:rsidRPr="00AF0EA2">
        <w:rPr>
          <w:color w:val="000000" w:themeColor="text1"/>
        </w:rPr>
        <w:t xml:space="preserve">hanno segnato il passaggio da un’epoca all’altra. </w:t>
      </w:r>
      <w:r w:rsidR="00765A65" w:rsidRPr="00AF0EA2">
        <w:rPr>
          <w:color w:val="000000" w:themeColor="text1"/>
        </w:rPr>
        <w:t xml:space="preserve">Talvolta si tratta di elementi prettamente giuridici, più spesso di avvenimenti di carattere sociale, economico o religioso le cui ripercussioni sul mondo del diritto sono state molte e determinanti. </w:t>
      </w:r>
    </w:p>
    <w:p w14:paraId="3F2E3E82" w14:textId="77777777" w:rsidR="00765A65" w:rsidRPr="00AF0EA2" w:rsidRDefault="00765A65">
      <w:pPr>
        <w:rPr>
          <w:color w:val="000000" w:themeColor="text1"/>
        </w:rPr>
      </w:pPr>
    </w:p>
    <w:p w14:paraId="6C20CDD7" w14:textId="3C808875" w:rsidR="00765A65" w:rsidRPr="00AF0EA2" w:rsidRDefault="00765A65">
      <w:pPr>
        <w:rPr>
          <w:b/>
          <w:color w:val="000000" w:themeColor="text1"/>
        </w:rPr>
      </w:pPr>
      <w:r w:rsidRPr="00AF0EA2">
        <w:rPr>
          <w:b/>
          <w:color w:val="000000" w:themeColor="text1"/>
        </w:rPr>
        <w:t>English</w:t>
      </w:r>
    </w:p>
    <w:p w14:paraId="418593B6" w14:textId="77777777" w:rsidR="00765A65" w:rsidRPr="00AF0EA2" w:rsidRDefault="00765A65">
      <w:pPr>
        <w:rPr>
          <w:color w:val="000000" w:themeColor="text1"/>
        </w:rPr>
      </w:pPr>
    </w:p>
    <w:p w14:paraId="25C75E03" w14:textId="40D95B7E" w:rsidR="00765A65" w:rsidRPr="00765A65" w:rsidRDefault="00765A65" w:rsidP="00765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000000" w:themeColor="text1"/>
          <w:lang w:val="en" w:eastAsia="it-IT"/>
        </w:rPr>
      </w:pPr>
      <w:r w:rsidRPr="00AF0EA2">
        <w:rPr>
          <w:rFonts w:cs="Courier New"/>
          <w:color w:val="000000" w:themeColor="text1"/>
          <w:lang w:val="en" w:eastAsia="it-IT"/>
        </w:rPr>
        <w:t>The course aims at illustrating</w:t>
      </w:r>
      <w:r w:rsidRPr="00765A65">
        <w:rPr>
          <w:rFonts w:cs="Courier New"/>
          <w:color w:val="000000" w:themeColor="text1"/>
          <w:lang w:val="en" w:eastAsia="it-IT"/>
        </w:rPr>
        <w:t xml:space="preserve">, through a critical approach, the long </w:t>
      </w:r>
      <w:r w:rsidR="00F8563A" w:rsidRPr="00AF0EA2">
        <w:rPr>
          <w:rFonts w:cs="Courier New"/>
          <w:color w:val="000000" w:themeColor="text1"/>
          <w:lang w:val="en" w:eastAsia="it-IT"/>
        </w:rPr>
        <w:t xml:space="preserve">journey </w:t>
      </w:r>
      <w:r w:rsidRPr="00765A65">
        <w:rPr>
          <w:rFonts w:cs="Courier New"/>
          <w:color w:val="000000" w:themeColor="text1"/>
          <w:lang w:val="en" w:eastAsia="it-IT"/>
        </w:rPr>
        <w:t xml:space="preserve">of European and Western legal history between </w:t>
      </w:r>
      <w:r w:rsidR="009457D8" w:rsidRPr="00AF0EA2">
        <w:rPr>
          <w:rFonts w:cs="Courier New"/>
          <w:color w:val="000000" w:themeColor="text1"/>
          <w:lang w:val="en" w:eastAsia="it-IT"/>
        </w:rPr>
        <w:t>the Late Antique and the Modern Period</w:t>
      </w:r>
      <w:r w:rsidR="00F8563A" w:rsidRPr="00AF0EA2">
        <w:rPr>
          <w:rFonts w:cs="Courier New"/>
          <w:color w:val="000000" w:themeColor="text1"/>
          <w:lang w:val="en" w:eastAsia="it-IT"/>
        </w:rPr>
        <w:t xml:space="preserve">. </w:t>
      </w:r>
      <w:r w:rsidRPr="00765A65">
        <w:rPr>
          <w:rFonts w:cs="Courier New"/>
          <w:color w:val="000000" w:themeColor="text1"/>
          <w:lang w:val="en" w:eastAsia="it-IT"/>
        </w:rPr>
        <w:t xml:space="preserve">Starting from a description of the social, political and economic context, the legal institutions will be analyzed in their historical dimension, focusing the attention on legislation, on </w:t>
      </w:r>
      <w:r w:rsidR="00F8563A" w:rsidRPr="00AF0EA2">
        <w:rPr>
          <w:rFonts w:cs="Courier New"/>
          <w:color w:val="000000" w:themeColor="text1"/>
          <w:lang w:val="en" w:eastAsia="it-IT"/>
        </w:rPr>
        <w:t>jurisprudence, and</w:t>
      </w:r>
      <w:r w:rsidRPr="00765A65">
        <w:rPr>
          <w:rFonts w:cs="Courier New"/>
          <w:color w:val="000000" w:themeColor="text1"/>
          <w:lang w:val="en" w:eastAsia="it-IT"/>
        </w:rPr>
        <w:t xml:space="preserve"> on the </w:t>
      </w:r>
      <w:r w:rsidR="00F8563A" w:rsidRPr="00AF0EA2">
        <w:rPr>
          <w:rFonts w:cs="Courier New"/>
          <w:color w:val="000000" w:themeColor="text1"/>
          <w:lang w:val="en" w:eastAsia="it-IT"/>
        </w:rPr>
        <w:t xml:space="preserve">effects they had on case law. </w:t>
      </w:r>
    </w:p>
    <w:p w14:paraId="6C6E65BE" w14:textId="4BFE3E27" w:rsidR="00765A65" w:rsidRPr="00AF0EA2" w:rsidRDefault="00765A65" w:rsidP="00765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000000" w:themeColor="text1"/>
          <w:lang w:val="en" w:eastAsia="it-IT"/>
        </w:rPr>
      </w:pPr>
      <w:r w:rsidRPr="00765A65">
        <w:rPr>
          <w:rFonts w:cs="Courier New"/>
          <w:color w:val="000000" w:themeColor="text1"/>
          <w:lang w:val="en" w:eastAsia="it-IT"/>
        </w:rPr>
        <w:t>The lessons will be d</w:t>
      </w:r>
      <w:r w:rsidR="00F8563A" w:rsidRPr="00AF0EA2">
        <w:rPr>
          <w:rFonts w:cs="Courier New"/>
          <w:color w:val="000000" w:themeColor="text1"/>
          <w:lang w:val="en" w:eastAsia="it-IT"/>
        </w:rPr>
        <w:t>ivided into two modules: 1) Middle Ages (3</w:t>
      </w:r>
      <w:r w:rsidR="00F8563A" w:rsidRPr="00AF0EA2">
        <w:rPr>
          <w:rFonts w:cs="Courier New"/>
          <w:color w:val="000000" w:themeColor="text1"/>
          <w:vertAlign w:val="superscript"/>
          <w:lang w:val="en" w:eastAsia="it-IT"/>
        </w:rPr>
        <w:t>rd</w:t>
      </w:r>
      <w:r w:rsidR="00F8563A" w:rsidRPr="00AF0EA2">
        <w:rPr>
          <w:rFonts w:cs="Courier New"/>
          <w:color w:val="000000" w:themeColor="text1"/>
          <w:lang w:val="en" w:eastAsia="it-IT"/>
        </w:rPr>
        <w:t>-15</w:t>
      </w:r>
      <w:r w:rsidR="00F8563A" w:rsidRPr="00AF0EA2">
        <w:rPr>
          <w:rFonts w:cs="Courier New"/>
          <w:color w:val="000000" w:themeColor="text1"/>
          <w:vertAlign w:val="superscript"/>
          <w:lang w:val="en" w:eastAsia="it-IT"/>
        </w:rPr>
        <w:t>th</w:t>
      </w:r>
      <w:r w:rsidR="00F8563A" w:rsidRPr="00AF0EA2">
        <w:rPr>
          <w:rFonts w:cs="Courier New"/>
          <w:color w:val="000000" w:themeColor="text1"/>
          <w:lang w:val="en" w:eastAsia="it-IT"/>
        </w:rPr>
        <w:t xml:space="preserve"> cent.) a</w:t>
      </w:r>
      <w:r w:rsidRPr="00765A65">
        <w:rPr>
          <w:rFonts w:cs="Courier New"/>
          <w:color w:val="000000" w:themeColor="text1"/>
          <w:lang w:val="en" w:eastAsia="it-IT"/>
        </w:rPr>
        <w:t xml:space="preserve">nd 2) </w:t>
      </w:r>
      <w:r w:rsidR="00F8563A" w:rsidRPr="00AF0EA2">
        <w:rPr>
          <w:rFonts w:cs="Courier New"/>
          <w:color w:val="000000" w:themeColor="text1"/>
          <w:lang w:val="en" w:eastAsia="it-IT"/>
        </w:rPr>
        <w:t xml:space="preserve"> Modern Era (16</w:t>
      </w:r>
      <w:r w:rsidR="00F8563A" w:rsidRPr="00AF0EA2">
        <w:rPr>
          <w:rFonts w:cs="Courier New"/>
          <w:color w:val="000000" w:themeColor="text1"/>
          <w:vertAlign w:val="superscript"/>
          <w:lang w:val="en" w:eastAsia="it-IT"/>
        </w:rPr>
        <w:t>th</w:t>
      </w:r>
      <w:r w:rsidR="00F8563A" w:rsidRPr="00AF0EA2">
        <w:rPr>
          <w:rFonts w:cs="Courier New"/>
          <w:color w:val="000000" w:themeColor="text1"/>
          <w:lang w:val="en" w:eastAsia="it-IT"/>
        </w:rPr>
        <w:t>-19</w:t>
      </w:r>
      <w:r w:rsidR="00F8563A" w:rsidRPr="00AF0EA2">
        <w:rPr>
          <w:rFonts w:cs="Courier New"/>
          <w:color w:val="000000" w:themeColor="text1"/>
          <w:vertAlign w:val="superscript"/>
          <w:lang w:val="en" w:eastAsia="it-IT"/>
        </w:rPr>
        <w:t>th</w:t>
      </w:r>
      <w:r w:rsidR="00F8563A" w:rsidRPr="00AF0EA2">
        <w:rPr>
          <w:rFonts w:cs="Courier New"/>
          <w:color w:val="000000" w:themeColor="text1"/>
          <w:lang w:val="en" w:eastAsia="it-IT"/>
        </w:rPr>
        <w:t xml:space="preserve"> cent.</w:t>
      </w:r>
      <w:r w:rsidRPr="00765A65">
        <w:rPr>
          <w:rFonts w:cs="Courier New"/>
          <w:color w:val="000000" w:themeColor="text1"/>
          <w:lang w:val="en" w:eastAsia="it-IT"/>
        </w:rPr>
        <w:t xml:space="preserve">). This chronological subdivision is justified by the elements of novelty that marked the transition from one era to another. Sometimes these are purely juridical elements, more often events of a social, </w:t>
      </w:r>
      <w:r w:rsidR="006D4A83" w:rsidRPr="00AF0EA2">
        <w:rPr>
          <w:rFonts w:cs="Courier New"/>
          <w:color w:val="000000" w:themeColor="text1"/>
          <w:lang w:val="en" w:eastAsia="it-IT"/>
        </w:rPr>
        <w:t xml:space="preserve">economic or religious nature produced decisive </w:t>
      </w:r>
      <w:r w:rsidRPr="00765A65">
        <w:rPr>
          <w:rFonts w:cs="Courier New"/>
          <w:color w:val="000000" w:themeColor="text1"/>
          <w:lang w:val="en" w:eastAsia="it-IT"/>
        </w:rPr>
        <w:t>re</w:t>
      </w:r>
      <w:r w:rsidR="006D4A83" w:rsidRPr="00AF0EA2">
        <w:rPr>
          <w:rFonts w:cs="Courier New"/>
          <w:color w:val="000000" w:themeColor="text1"/>
          <w:lang w:val="en" w:eastAsia="it-IT"/>
        </w:rPr>
        <w:t xml:space="preserve">percussions on the world of law. </w:t>
      </w:r>
    </w:p>
    <w:p w14:paraId="43ECCB41" w14:textId="77777777" w:rsidR="007B0919" w:rsidRPr="00AF0EA2" w:rsidRDefault="007B0919" w:rsidP="00765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000000" w:themeColor="text1"/>
          <w:lang w:val="en" w:eastAsia="it-IT"/>
        </w:rPr>
      </w:pPr>
    </w:p>
    <w:p w14:paraId="6E3E5194" w14:textId="2F452F23" w:rsidR="007B0919" w:rsidRPr="00AF0EA2" w:rsidRDefault="007B0919" w:rsidP="00765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b/>
          <w:color w:val="000000" w:themeColor="text1"/>
          <w:lang w:val="en" w:eastAsia="it-IT"/>
        </w:rPr>
      </w:pPr>
      <w:proofErr w:type="spellStart"/>
      <w:r w:rsidRPr="00AF0EA2">
        <w:rPr>
          <w:rFonts w:cs="Courier New"/>
          <w:b/>
          <w:color w:val="000000" w:themeColor="text1"/>
          <w:lang w:val="en" w:eastAsia="it-IT"/>
        </w:rPr>
        <w:t>Modalità</w:t>
      </w:r>
      <w:proofErr w:type="spellEnd"/>
      <w:r w:rsidRPr="00AF0EA2">
        <w:rPr>
          <w:rFonts w:cs="Courier New"/>
          <w:b/>
          <w:color w:val="000000" w:themeColor="text1"/>
          <w:lang w:val="en" w:eastAsia="it-IT"/>
        </w:rPr>
        <w:t xml:space="preserve"> di </w:t>
      </w:r>
      <w:proofErr w:type="spellStart"/>
      <w:r w:rsidRPr="00AF0EA2">
        <w:rPr>
          <w:rFonts w:cs="Courier New"/>
          <w:b/>
          <w:color w:val="000000" w:themeColor="text1"/>
          <w:lang w:val="en" w:eastAsia="it-IT"/>
        </w:rPr>
        <w:t>svolgimento</w:t>
      </w:r>
      <w:proofErr w:type="spellEnd"/>
    </w:p>
    <w:p w14:paraId="67CC9A37" w14:textId="77777777" w:rsidR="007B0919" w:rsidRPr="00AF0EA2" w:rsidRDefault="007B0919" w:rsidP="00765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000000" w:themeColor="text1"/>
          <w:lang w:val="en" w:eastAsia="it-IT"/>
        </w:rPr>
      </w:pPr>
    </w:p>
    <w:p w14:paraId="5DF14A4E" w14:textId="2FD5A772" w:rsidR="007B0919" w:rsidRPr="00AF0EA2" w:rsidRDefault="007B0919" w:rsidP="00765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000000" w:themeColor="text1"/>
          <w:lang w:val="en" w:eastAsia="it-IT"/>
        </w:rPr>
      </w:pPr>
      <w:r w:rsidRPr="00AF0EA2">
        <w:rPr>
          <w:rFonts w:cs="Courier New"/>
          <w:color w:val="000000" w:themeColor="text1"/>
          <w:lang w:val="en" w:eastAsia="it-IT"/>
        </w:rPr>
        <w:t xml:space="preserve">Il </w:t>
      </w:r>
      <w:proofErr w:type="spellStart"/>
      <w:r w:rsidRPr="00AF0EA2">
        <w:rPr>
          <w:rFonts w:cs="Courier New"/>
          <w:color w:val="000000" w:themeColor="text1"/>
          <w:lang w:val="en" w:eastAsia="it-IT"/>
        </w:rPr>
        <w:t>corso</w:t>
      </w:r>
      <w:proofErr w:type="spellEnd"/>
      <w:r w:rsidRPr="00AF0EA2">
        <w:rPr>
          <w:rFonts w:cs="Courier New"/>
          <w:color w:val="000000" w:themeColor="text1"/>
          <w:lang w:val="en" w:eastAsia="it-IT"/>
        </w:rPr>
        <w:t xml:space="preserve"> </w:t>
      </w:r>
      <w:proofErr w:type="spellStart"/>
      <w:r w:rsidRPr="00AF0EA2">
        <w:rPr>
          <w:rFonts w:cs="Courier New"/>
          <w:color w:val="000000" w:themeColor="text1"/>
          <w:lang w:val="en" w:eastAsia="it-IT"/>
        </w:rPr>
        <w:t>si</w:t>
      </w:r>
      <w:proofErr w:type="spellEnd"/>
      <w:r w:rsidRPr="00AF0EA2">
        <w:rPr>
          <w:rFonts w:cs="Courier New"/>
          <w:color w:val="000000" w:themeColor="text1"/>
          <w:lang w:val="en" w:eastAsia="it-IT"/>
        </w:rPr>
        <w:t xml:space="preserve"> </w:t>
      </w:r>
      <w:proofErr w:type="spellStart"/>
      <w:r w:rsidRPr="00AF0EA2">
        <w:rPr>
          <w:rFonts w:cs="Courier New"/>
          <w:color w:val="000000" w:themeColor="text1"/>
          <w:lang w:val="en" w:eastAsia="it-IT"/>
        </w:rPr>
        <w:t>art</w:t>
      </w:r>
      <w:bookmarkStart w:id="0" w:name="_GoBack"/>
      <w:bookmarkEnd w:id="0"/>
      <w:r w:rsidRPr="00AF0EA2">
        <w:rPr>
          <w:rFonts w:cs="Courier New"/>
          <w:color w:val="000000" w:themeColor="text1"/>
          <w:lang w:val="en" w:eastAsia="it-IT"/>
        </w:rPr>
        <w:t>icolerà</w:t>
      </w:r>
      <w:proofErr w:type="spellEnd"/>
      <w:r w:rsidRPr="00AF0EA2">
        <w:rPr>
          <w:rFonts w:cs="Courier New"/>
          <w:color w:val="000000" w:themeColor="text1"/>
          <w:lang w:val="en" w:eastAsia="it-IT"/>
        </w:rPr>
        <w:t xml:space="preserve"> in </w:t>
      </w:r>
      <w:proofErr w:type="spellStart"/>
      <w:r w:rsidRPr="00AF0EA2">
        <w:rPr>
          <w:rFonts w:cs="Courier New"/>
          <w:color w:val="000000" w:themeColor="text1"/>
          <w:lang w:val="en" w:eastAsia="it-IT"/>
        </w:rPr>
        <w:t>una</w:t>
      </w:r>
      <w:proofErr w:type="spellEnd"/>
      <w:r w:rsidRPr="00AF0EA2">
        <w:rPr>
          <w:rFonts w:cs="Courier New"/>
          <w:color w:val="000000" w:themeColor="text1"/>
          <w:lang w:val="en" w:eastAsia="it-IT"/>
        </w:rPr>
        <w:t xml:space="preserve"> </w:t>
      </w:r>
      <w:proofErr w:type="spellStart"/>
      <w:r w:rsidRPr="00AF0EA2">
        <w:rPr>
          <w:rFonts w:cs="Courier New"/>
          <w:color w:val="000000" w:themeColor="text1"/>
          <w:lang w:val="en" w:eastAsia="it-IT"/>
        </w:rPr>
        <w:t>serie</w:t>
      </w:r>
      <w:proofErr w:type="spellEnd"/>
      <w:r w:rsidRPr="00AF0EA2">
        <w:rPr>
          <w:rFonts w:cs="Courier New"/>
          <w:color w:val="000000" w:themeColor="text1"/>
          <w:lang w:val="en" w:eastAsia="it-IT"/>
        </w:rPr>
        <w:t xml:space="preserve"> di </w:t>
      </w:r>
      <w:proofErr w:type="spellStart"/>
      <w:r w:rsidRPr="00AF0EA2">
        <w:rPr>
          <w:rFonts w:cs="Courier New"/>
          <w:color w:val="000000" w:themeColor="text1"/>
          <w:lang w:val="en" w:eastAsia="it-IT"/>
        </w:rPr>
        <w:t>lezioni</w:t>
      </w:r>
      <w:proofErr w:type="spellEnd"/>
      <w:r w:rsidRPr="00AF0EA2">
        <w:rPr>
          <w:rFonts w:cs="Courier New"/>
          <w:color w:val="000000" w:themeColor="text1"/>
          <w:lang w:val="en" w:eastAsia="it-IT"/>
        </w:rPr>
        <w:t xml:space="preserve"> </w:t>
      </w:r>
      <w:proofErr w:type="spellStart"/>
      <w:r w:rsidRPr="00AF0EA2">
        <w:rPr>
          <w:rFonts w:cs="Courier New"/>
          <w:color w:val="000000" w:themeColor="text1"/>
          <w:lang w:val="en" w:eastAsia="it-IT"/>
        </w:rPr>
        <w:t>frontali</w:t>
      </w:r>
      <w:proofErr w:type="spellEnd"/>
      <w:r w:rsidRPr="00AF0EA2">
        <w:rPr>
          <w:rFonts w:cs="Courier New"/>
          <w:color w:val="000000" w:themeColor="text1"/>
          <w:lang w:val="en" w:eastAsia="it-IT"/>
        </w:rPr>
        <w:t xml:space="preserve"> </w:t>
      </w:r>
      <w:proofErr w:type="spellStart"/>
      <w:r w:rsidRPr="00AF0EA2">
        <w:rPr>
          <w:rFonts w:cs="Courier New"/>
          <w:color w:val="000000" w:themeColor="text1"/>
          <w:lang w:val="en" w:eastAsia="it-IT"/>
        </w:rPr>
        <w:t>supportat</w:t>
      </w:r>
      <w:r w:rsidR="00AF0EA2">
        <w:rPr>
          <w:rFonts w:cs="Courier New"/>
          <w:color w:val="000000" w:themeColor="text1"/>
          <w:lang w:val="en" w:eastAsia="it-IT"/>
        </w:rPr>
        <w:t>e</w:t>
      </w:r>
      <w:proofErr w:type="spellEnd"/>
      <w:r w:rsidR="00AF0EA2">
        <w:rPr>
          <w:rFonts w:cs="Courier New"/>
          <w:color w:val="000000" w:themeColor="text1"/>
          <w:lang w:val="en" w:eastAsia="it-IT"/>
        </w:rPr>
        <w:t xml:space="preserve"> da </w:t>
      </w:r>
      <w:proofErr w:type="spellStart"/>
      <w:r w:rsidR="00AF0EA2">
        <w:rPr>
          <w:rFonts w:cs="Courier New"/>
          <w:color w:val="000000" w:themeColor="text1"/>
          <w:lang w:val="en" w:eastAsia="it-IT"/>
        </w:rPr>
        <w:t>presentazioni</w:t>
      </w:r>
      <w:proofErr w:type="spellEnd"/>
      <w:r w:rsidR="00AF0EA2">
        <w:rPr>
          <w:rFonts w:cs="Courier New"/>
          <w:color w:val="000000" w:themeColor="text1"/>
          <w:lang w:val="en" w:eastAsia="it-IT"/>
        </w:rPr>
        <w:t xml:space="preserve"> power point, </w:t>
      </w:r>
      <w:r w:rsidRPr="00AF0EA2">
        <w:rPr>
          <w:rFonts w:cs="Courier New"/>
          <w:color w:val="000000" w:themeColor="text1"/>
          <w:lang w:val="en" w:eastAsia="it-IT"/>
        </w:rPr>
        <w:t xml:space="preserve"> </w:t>
      </w:r>
      <w:proofErr w:type="spellStart"/>
      <w:r w:rsidRPr="00AF0EA2">
        <w:rPr>
          <w:rFonts w:cs="Courier New"/>
          <w:color w:val="000000" w:themeColor="text1"/>
          <w:lang w:val="en" w:eastAsia="it-IT"/>
        </w:rPr>
        <w:t>arricchite</w:t>
      </w:r>
      <w:proofErr w:type="spellEnd"/>
      <w:r w:rsidRPr="00AF0EA2">
        <w:rPr>
          <w:rFonts w:cs="Courier New"/>
          <w:color w:val="000000" w:themeColor="text1"/>
          <w:lang w:val="en" w:eastAsia="it-IT"/>
        </w:rPr>
        <w:t xml:space="preserve"> da </w:t>
      </w:r>
      <w:proofErr w:type="spellStart"/>
      <w:r w:rsidRPr="00AF0EA2">
        <w:rPr>
          <w:rFonts w:cs="Courier New"/>
          <w:color w:val="000000" w:themeColor="text1"/>
          <w:lang w:val="en" w:eastAsia="it-IT"/>
        </w:rPr>
        <w:t>immagini</w:t>
      </w:r>
      <w:proofErr w:type="spellEnd"/>
      <w:r w:rsidRPr="00AF0EA2">
        <w:rPr>
          <w:rFonts w:cs="Courier New"/>
          <w:color w:val="000000" w:themeColor="text1"/>
          <w:lang w:val="en" w:eastAsia="it-IT"/>
        </w:rPr>
        <w:t xml:space="preserve"> e video.</w:t>
      </w:r>
    </w:p>
    <w:p w14:paraId="0B8637B8" w14:textId="77777777" w:rsidR="009457D8" w:rsidRPr="00AF0EA2" w:rsidRDefault="009457D8" w:rsidP="00765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000000" w:themeColor="text1"/>
          <w:lang w:val="en" w:eastAsia="it-IT"/>
        </w:rPr>
      </w:pPr>
    </w:p>
    <w:p w14:paraId="616D3062" w14:textId="464871A7" w:rsidR="009457D8" w:rsidRPr="00AF0EA2" w:rsidRDefault="009457D8" w:rsidP="009457D8">
      <w:pPr>
        <w:pStyle w:val="PreformattatoHTML"/>
        <w:rPr>
          <w:rFonts w:asciiTheme="minorHAnsi" w:hAnsiTheme="minorHAnsi"/>
          <w:color w:val="000000" w:themeColor="text1"/>
          <w:sz w:val="24"/>
          <w:szCs w:val="24"/>
        </w:rPr>
      </w:pPr>
      <w:r w:rsidRPr="00AF0EA2">
        <w:rPr>
          <w:rFonts w:asciiTheme="minorHAnsi" w:hAnsiTheme="minorHAnsi"/>
          <w:color w:val="000000" w:themeColor="text1"/>
          <w:sz w:val="24"/>
          <w:szCs w:val="24"/>
          <w:lang w:val="en"/>
        </w:rPr>
        <w:t xml:space="preserve">The course will consist of a series of lectures supported </w:t>
      </w:r>
      <w:r w:rsidR="00AF0EA2">
        <w:rPr>
          <w:rFonts w:asciiTheme="minorHAnsi" w:hAnsiTheme="minorHAnsi"/>
          <w:color w:val="000000" w:themeColor="text1"/>
          <w:sz w:val="24"/>
          <w:szCs w:val="24"/>
          <w:lang w:val="en"/>
        </w:rPr>
        <w:t>by power point presentations,</w:t>
      </w:r>
      <w:r w:rsidRPr="00AF0EA2">
        <w:rPr>
          <w:rFonts w:asciiTheme="minorHAnsi" w:hAnsiTheme="minorHAnsi"/>
          <w:color w:val="000000" w:themeColor="text1"/>
          <w:sz w:val="24"/>
          <w:szCs w:val="24"/>
          <w:lang w:val="en"/>
        </w:rPr>
        <w:t xml:space="preserve"> enriched with images and videos.</w:t>
      </w:r>
    </w:p>
    <w:p w14:paraId="37143542" w14:textId="77777777" w:rsidR="009457D8" w:rsidRPr="00AF0EA2" w:rsidRDefault="009457D8" w:rsidP="00765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000000" w:themeColor="text1"/>
          <w:lang w:val="en" w:eastAsia="it-IT"/>
        </w:rPr>
      </w:pPr>
    </w:p>
    <w:p w14:paraId="0CBC81AF" w14:textId="77777777" w:rsidR="007B0919" w:rsidRPr="00AF0EA2" w:rsidRDefault="007B0919" w:rsidP="00765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b/>
          <w:color w:val="000000" w:themeColor="text1"/>
          <w:lang w:val="en" w:eastAsia="it-IT"/>
        </w:rPr>
      </w:pPr>
    </w:p>
    <w:p w14:paraId="29266BD4" w14:textId="18202D57" w:rsidR="007B0919" w:rsidRPr="00AF0EA2" w:rsidRDefault="007B0919" w:rsidP="00765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b/>
          <w:color w:val="000000" w:themeColor="text1"/>
          <w:lang w:val="en" w:eastAsia="it-IT"/>
        </w:rPr>
      </w:pPr>
      <w:proofErr w:type="spellStart"/>
      <w:r w:rsidRPr="00AF0EA2">
        <w:rPr>
          <w:rFonts w:cs="Courier New"/>
          <w:b/>
          <w:color w:val="000000" w:themeColor="text1"/>
          <w:lang w:val="en" w:eastAsia="it-IT"/>
        </w:rPr>
        <w:t>Modalità</w:t>
      </w:r>
      <w:proofErr w:type="spellEnd"/>
      <w:r w:rsidRPr="00AF0EA2">
        <w:rPr>
          <w:rFonts w:cs="Courier New"/>
          <w:b/>
          <w:color w:val="000000" w:themeColor="text1"/>
          <w:lang w:val="en" w:eastAsia="it-IT"/>
        </w:rPr>
        <w:t xml:space="preserve"> di </w:t>
      </w:r>
      <w:proofErr w:type="spellStart"/>
      <w:r w:rsidRPr="00AF0EA2">
        <w:rPr>
          <w:rFonts w:cs="Courier New"/>
          <w:b/>
          <w:color w:val="000000" w:themeColor="text1"/>
          <w:lang w:val="en" w:eastAsia="it-IT"/>
        </w:rPr>
        <w:t>valutazione</w:t>
      </w:r>
      <w:proofErr w:type="spellEnd"/>
    </w:p>
    <w:p w14:paraId="4A9B64B4" w14:textId="643CF3CD" w:rsidR="007B0919" w:rsidRPr="00AF0EA2" w:rsidRDefault="009457D8" w:rsidP="00765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000000" w:themeColor="text1"/>
          <w:lang w:val="en" w:eastAsia="it-IT"/>
        </w:rPr>
      </w:pPr>
      <w:proofErr w:type="spellStart"/>
      <w:r w:rsidRPr="00AF0EA2">
        <w:rPr>
          <w:rFonts w:cs="Courier New"/>
          <w:color w:val="000000" w:themeColor="text1"/>
          <w:lang w:val="en" w:eastAsia="it-IT"/>
        </w:rPr>
        <w:t>Fre</w:t>
      </w:r>
      <w:r w:rsidR="00AF0EA2">
        <w:rPr>
          <w:rFonts w:cs="Courier New"/>
          <w:color w:val="000000" w:themeColor="text1"/>
          <w:lang w:val="en" w:eastAsia="it-IT"/>
        </w:rPr>
        <w:t>q</w:t>
      </w:r>
      <w:r w:rsidR="007B0919" w:rsidRPr="00AF0EA2">
        <w:rPr>
          <w:rFonts w:cs="Courier New"/>
          <w:color w:val="000000" w:themeColor="text1"/>
          <w:lang w:val="en" w:eastAsia="it-IT"/>
        </w:rPr>
        <w:t>uentanti</w:t>
      </w:r>
      <w:proofErr w:type="spellEnd"/>
    </w:p>
    <w:p w14:paraId="123E382A" w14:textId="77777777" w:rsidR="002D5E16" w:rsidRPr="00AF0EA2" w:rsidRDefault="002D5E16" w:rsidP="00765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000000" w:themeColor="text1"/>
          <w:lang w:val="en" w:eastAsia="it-IT"/>
        </w:rPr>
      </w:pPr>
    </w:p>
    <w:p w14:paraId="42036AAC" w14:textId="0BCCD650" w:rsidR="007B0919" w:rsidRPr="00AF0EA2" w:rsidRDefault="00AF0EA2" w:rsidP="00765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000000" w:themeColor="text1"/>
          <w:lang w:val="en" w:eastAsia="it-IT"/>
        </w:rPr>
      </w:pPr>
      <w:proofErr w:type="spellStart"/>
      <w:r>
        <w:rPr>
          <w:rFonts w:cs="Courier New"/>
          <w:color w:val="000000" w:themeColor="text1"/>
          <w:lang w:val="en" w:eastAsia="it-IT"/>
        </w:rPr>
        <w:t>Alla</w:t>
      </w:r>
      <w:proofErr w:type="spellEnd"/>
      <w:r>
        <w:rPr>
          <w:rFonts w:cs="Courier New"/>
          <w:color w:val="000000" w:themeColor="text1"/>
          <w:lang w:val="en" w:eastAsia="it-IT"/>
        </w:rPr>
        <w:t xml:space="preserve"> fine del primo modulo (</w:t>
      </w:r>
      <w:proofErr w:type="spellStart"/>
      <w:r>
        <w:rPr>
          <w:rFonts w:cs="Courier New"/>
          <w:color w:val="000000" w:themeColor="text1"/>
          <w:lang w:val="en" w:eastAsia="it-IT"/>
        </w:rPr>
        <w:t>et</w:t>
      </w:r>
      <w:r w:rsidR="007B0919" w:rsidRPr="00AF0EA2">
        <w:rPr>
          <w:rFonts w:cs="Courier New"/>
          <w:color w:val="000000" w:themeColor="text1"/>
          <w:lang w:val="en" w:eastAsia="it-IT"/>
        </w:rPr>
        <w:t>à</w:t>
      </w:r>
      <w:proofErr w:type="spellEnd"/>
      <w:r w:rsidR="007B0919" w:rsidRPr="00AF0EA2">
        <w:rPr>
          <w:rFonts w:cs="Courier New"/>
          <w:color w:val="000000" w:themeColor="text1"/>
          <w:lang w:val="en" w:eastAsia="it-IT"/>
        </w:rPr>
        <w:t xml:space="preserve"> </w:t>
      </w:r>
      <w:proofErr w:type="spellStart"/>
      <w:r w:rsidR="007B0919" w:rsidRPr="00AF0EA2">
        <w:rPr>
          <w:rFonts w:cs="Courier New"/>
          <w:color w:val="000000" w:themeColor="text1"/>
          <w:lang w:val="en" w:eastAsia="it-IT"/>
        </w:rPr>
        <w:t>medievale</w:t>
      </w:r>
      <w:proofErr w:type="spellEnd"/>
      <w:r w:rsidR="007B0919" w:rsidRPr="00AF0EA2">
        <w:rPr>
          <w:rFonts w:cs="Courier New"/>
          <w:color w:val="000000" w:themeColor="text1"/>
          <w:lang w:val="en" w:eastAsia="it-IT"/>
        </w:rPr>
        <w:t xml:space="preserve">), è </w:t>
      </w:r>
      <w:proofErr w:type="spellStart"/>
      <w:r w:rsidR="007B0919" w:rsidRPr="00AF0EA2">
        <w:rPr>
          <w:rFonts w:cs="Courier New"/>
          <w:color w:val="000000" w:themeColor="text1"/>
          <w:lang w:val="en" w:eastAsia="it-IT"/>
        </w:rPr>
        <w:t>prevista</w:t>
      </w:r>
      <w:proofErr w:type="spellEnd"/>
      <w:r w:rsidR="007B0919" w:rsidRPr="00AF0EA2">
        <w:rPr>
          <w:rFonts w:cs="Courier New"/>
          <w:color w:val="000000" w:themeColor="text1"/>
          <w:lang w:val="en" w:eastAsia="it-IT"/>
        </w:rPr>
        <w:t xml:space="preserve"> </w:t>
      </w:r>
      <w:proofErr w:type="spellStart"/>
      <w:r w:rsidR="007B0919" w:rsidRPr="00AF0EA2">
        <w:rPr>
          <w:rFonts w:cs="Courier New"/>
          <w:color w:val="000000" w:themeColor="text1"/>
          <w:lang w:val="en" w:eastAsia="it-IT"/>
        </w:rPr>
        <w:t>una</w:t>
      </w:r>
      <w:proofErr w:type="spellEnd"/>
      <w:r w:rsidR="007B0919" w:rsidRPr="00AF0EA2">
        <w:rPr>
          <w:rFonts w:cs="Courier New"/>
          <w:color w:val="000000" w:themeColor="text1"/>
          <w:lang w:val="en" w:eastAsia="it-IT"/>
        </w:rPr>
        <w:t xml:space="preserve"> </w:t>
      </w:r>
      <w:proofErr w:type="spellStart"/>
      <w:r w:rsidR="007B0919" w:rsidRPr="00AF0EA2">
        <w:rPr>
          <w:rFonts w:cs="Courier New"/>
          <w:color w:val="000000" w:themeColor="text1"/>
          <w:lang w:val="en" w:eastAsia="it-IT"/>
        </w:rPr>
        <w:t>prova</w:t>
      </w:r>
      <w:proofErr w:type="spellEnd"/>
      <w:r w:rsidR="007B0919" w:rsidRPr="00AF0EA2">
        <w:rPr>
          <w:rFonts w:cs="Courier New"/>
          <w:color w:val="000000" w:themeColor="text1"/>
          <w:lang w:val="en" w:eastAsia="it-IT"/>
        </w:rPr>
        <w:t xml:space="preserve"> </w:t>
      </w:r>
      <w:proofErr w:type="spellStart"/>
      <w:r w:rsidR="007B0919" w:rsidRPr="00AF0EA2">
        <w:rPr>
          <w:rFonts w:cs="Courier New"/>
          <w:color w:val="000000" w:themeColor="text1"/>
          <w:lang w:val="en" w:eastAsia="it-IT"/>
        </w:rPr>
        <w:t>scritta</w:t>
      </w:r>
      <w:proofErr w:type="spellEnd"/>
      <w:r w:rsidR="007B0919" w:rsidRPr="00AF0EA2">
        <w:rPr>
          <w:rFonts w:cs="Courier New"/>
          <w:color w:val="000000" w:themeColor="text1"/>
          <w:lang w:val="en" w:eastAsia="it-IT"/>
        </w:rPr>
        <w:t xml:space="preserve"> con </w:t>
      </w:r>
      <w:proofErr w:type="spellStart"/>
      <w:r w:rsidR="007B0919" w:rsidRPr="00AF0EA2">
        <w:rPr>
          <w:rFonts w:cs="Courier New"/>
          <w:color w:val="000000" w:themeColor="text1"/>
          <w:lang w:val="en" w:eastAsia="it-IT"/>
        </w:rPr>
        <w:t>domande</w:t>
      </w:r>
      <w:proofErr w:type="spellEnd"/>
      <w:r w:rsidR="007B0919" w:rsidRPr="00AF0EA2">
        <w:rPr>
          <w:rFonts w:cs="Courier New"/>
          <w:color w:val="000000" w:themeColor="text1"/>
          <w:lang w:val="en" w:eastAsia="it-IT"/>
        </w:rPr>
        <w:t xml:space="preserve"> a </w:t>
      </w:r>
      <w:proofErr w:type="spellStart"/>
      <w:r w:rsidR="007B0919" w:rsidRPr="00AF0EA2">
        <w:rPr>
          <w:rFonts w:cs="Courier New"/>
          <w:color w:val="000000" w:themeColor="text1"/>
          <w:lang w:val="en" w:eastAsia="it-IT"/>
        </w:rPr>
        <w:t>risposta</w:t>
      </w:r>
      <w:proofErr w:type="spellEnd"/>
      <w:r w:rsidR="007B0919" w:rsidRPr="00AF0EA2">
        <w:rPr>
          <w:rFonts w:cs="Courier New"/>
          <w:color w:val="000000" w:themeColor="text1"/>
          <w:lang w:val="en" w:eastAsia="it-IT"/>
        </w:rPr>
        <w:t xml:space="preserve"> </w:t>
      </w:r>
      <w:proofErr w:type="spellStart"/>
      <w:r w:rsidR="007B0919" w:rsidRPr="00AF0EA2">
        <w:rPr>
          <w:rFonts w:cs="Courier New"/>
          <w:color w:val="000000" w:themeColor="text1"/>
          <w:lang w:val="en" w:eastAsia="it-IT"/>
        </w:rPr>
        <w:t>aperta</w:t>
      </w:r>
      <w:proofErr w:type="spellEnd"/>
      <w:r>
        <w:rPr>
          <w:rFonts w:cs="Courier New"/>
          <w:color w:val="000000" w:themeColor="text1"/>
          <w:lang w:val="en" w:eastAsia="it-IT"/>
        </w:rPr>
        <w:t>,</w:t>
      </w:r>
      <w:r w:rsidR="007B0919" w:rsidRPr="00AF0EA2">
        <w:rPr>
          <w:rFonts w:cs="Courier New"/>
          <w:color w:val="000000" w:themeColor="text1"/>
          <w:lang w:val="en" w:eastAsia="it-IT"/>
        </w:rPr>
        <w:t xml:space="preserve"> da </w:t>
      </w:r>
      <w:proofErr w:type="spellStart"/>
      <w:r w:rsidR="007B0919" w:rsidRPr="00AF0EA2">
        <w:rPr>
          <w:rFonts w:cs="Courier New"/>
          <w:color w:val="000000" w:themeColor="text1"/>
          <w:lang w:val="en" w:eastAsia="it-IT"/>
        </w:rPr>
        <w:t>svolgere</w:t>
      </w:r>
      <w:proofErr w:type="spellEnd"/>
      <w:r w:rsidR="007B0919" w:rsidRPr="00AF0EA2">
        <w:rPr>
          <w:rFonts w:cs="Courier New"/>
          <w:color w:val="000000" w:themeColor="text1"/>
          <w:lang w:val="en" w:eastAsia="it-IT"/>
        </w:rPr>
        <w:t xml:space="preserve"> in aula</w:t>
      </w:r>
      <w:r w:rsidR="002D5E16" w:rsidRPr="00AF0EA2">
        <w:rPr>
          <w:rFonts w:cs="Courier New"/>
          <w:color w:val="000000" w:themeColor="text1"/>
          <w:lang w:val="en" w:eastAsia="it-IT"/>
        </w:rPr>
        <w:t xml:space="preserve"> (50% del </w:t>
      </w:r>
      <w:proofErr w:type="spellStart"/>
      <w:r w:rsidR="002D5E16" w:rsidRPr="00AF0EA2">
        <w:rPr>
          <w:rFonts w:cs="Courier New"/>
          <w:color w:val="000000" w:themeColor="text1"/>
          <w:lang w:val="en" w:eastAsia="it-IT"/>
        </w:rPr>
        <w:t>voto</w:t>
      </w:r>
      <w:proofErr w:type="spellEnd"/>
      <w:r w:rsidR="002D5E16" w:rsidRPr="00AF0EA2">
        <w:rPr>
          <w:rFonts w:cs="Courier New"/>
          <w:color w:val="000000" w:themeColor="text1"/>
          <w:lang w:val="en" w:eastAsia="it-IT"/>
        </w:rPr>
        <w:t xml:space="preserve"> finale)</w:t>
      </w:r>
      <w:r w:rsidR="007B0919" w:rsidRPr="00AF0EA2">
        <w:rPr>
          <w:rFonts w:cs="Courier New"/>
          <w:color w:val="000000" w:themeColor="text1"/>
          <w:lang w:val="en" w:eastAsia="it-IT"/>
        </w:rPr>
        <w:t>.</w:t>
      </w:r>
      <w:r w:rsidR="002D5E16" w:rsidRPr="00AF0EA2">
        <w:rPr>
          <w:rFonts w:cs="Courier New"/>
          <w:color w:val="000000" w:themeColor="text1"/>
          <w:lang w:val="en" w:eastAsia="it-IT"/>
        </w:rPr>
        <w:t xml:space="preserve"> </w:t>
      </w:r>
      <w:r w:rsidR="00C542BF">
        <w:rPr>
          <w:rFonts w:cs="Courier New"/>
          <w:color w:val="000000" w:themeColor="text1"/>
          <w:lang w:val="en" w:eastAsia="it-IT"/>
        </w:rPr>
        <w:t xml:space="preserve">Tale </w:t>
      </w:r>
      <w:proofErr w:type="spellStart"/>
      <w:r w:rsidR="00C542BF">
        <w:rPr>
          <w:rFonts w:cs="Courier New"/>
          <w:color w:val="000000" w:themeColor="text1"/>
          <w:lang w:val="en" w:eastAsia="it-IT"/>
        </w:rPr>
        <w:t>esame</w:t>
      </w:r>
      <w:proofErr w:type="spellEnd"/>
      <w:r w:rsidR="00C542BF">
        <w:rPr>
          <w:rFonts w:cs="Courier New"/>
          <w:color w:val="000000" w:themeColor="text1"/>
          <w:lang w:val="en" w:eastAsia="it-IT"/>
        </w:rPr>
        <w:t xml:space="preserve"> </w:t>
      </w:r>
      <w:proofErr w:type="spellStart"/>
      <w:r w:rsidR="00C542BF">
        <w:rPr>
          <w:rFonts w:cs="Courier New"/>
          <w:color w:val="000000" w:themeColor="text1"/>
          <w:lang w:val="en" w:eastAsia="it-IT"/>
        </w:rPr>
        <w:t>sarà</w:t>
      </w:r>
      <w:proofErr w:type="spellEnd"/>
      <w:r w:rsidR="00C542BF">
        <w:rPr>
          <w:rFonts w:cs="Courier New"/>
          <w:color w:val="000000" w:themeColor="text1"/>
          <w:lang w:val="en" w:eastAsia="it-IT"/>
        </w:rPr>
        <w:t xml:space="preserve"> </w:t>
      </w:r>
      <w:proofErr w:type="spellStart"/>
      <w:r w:rsidR="00C542BF">
        <w:rPr>
          <w:rFonts w:cs="Courier New"/>
          <w:color w:val="000000" w:themeColor="text1"/>
          <w:lang w:val="en" w:eastAsia="it-IT"/>
        </w:rPr>
        <w:t>basato</w:t>
      </w:r>
      <w:proofErr w:type="spellEnd"/>
      <w:r w:rsidR="00C542BF">
        <w:rPr>
          <w:rFonts w:cs="Courier New"/>
          <w:color w:val="000000" w:themeColor="text1"/>
          <w:lang w:val="en" w:eastAsia="it-IT"/>
        </w:rPr>
        <w:t xml:space="preserve"> </w:t>
      </w:r>
      <w:proofErr w:type="spellStart"/>
      <w:r w:rsidR="00C542BF">
        <w:rPr>
          <w:rFonts w:cs="Courier New"/>
          <w:color w:val="000000" w:themeColor="text1"/>
          <w:lang w:val="en" w:eastAsia="it-IT"/>
        </w:rPr>
        <w:t>sul</w:t>
      </w:r>
      <w:proofErr w:type="spellEnd"/>
      <w:r w:rsidR="00C542BF">
        <w:rPr>
          <w:rFonts w:cs="Courier New"/>
          <w:color w:val="000000" w:themeColor="text1"/>
          <w:lang w:val="en" w:eastAsia="it-IT"/>
        </w:rPr>
        <w:t xml:space="preserve"> </w:t>
      </w:r>
      <w:proofErr w:type="spellStart"/>
      <w:r w:rsidR="00C542BF">
        <w:rPr>
          <w:rFonts w:cs="Courier New"/>
          <w:color w:val="000000" w:themeColor="text1"/>
          <w:lang w:val="en" w:eastAsia="it-IT"/>
        </w:rPr>
        <w:t>contenuto</w:t>
      </w:r>
      <w:proofErr w:type="spellEnd"/>
      <w:r w:rsidR="00C542BF">
        <w:rPr>
          <w:rFonts w:cs="Courier New"/>
          <w:color w:val="000000" w:themeColor="text1"/>
          <w:lang w:val="en" w:eastAsia="it-IT"/>
        </w:rPr>
        <w:t xml:space="preserve"> </w:t>
      </w:r>
      <w:proofErr w:type="spellStart"/>
      <w:r w:rsidR="00C542BF">
        <w:rPr>
          <w:rFonts w:cs="Courier New"/>
          <w:color w:val="000000" w:themeColor="text1"/>
          <w:lang w:val="en" w:eastAsia="it-IT"/>
        </w:rPr>
        <w:t>delle</w:t>
      </w:r>
      <w:proofErr w:type="spellEnd"/>
      <w:r w:rsidR="00C542BF">
        <w:rPr>
          <w:rFonts w:cs="Courier New"/>
          <w:color w:val="000000" w:themeColor="text1"/>
          <w:lang w:val="en" w:eastAsia="it-IT"/>
        </w:rPr>
        <w:t xml:space="preserve"> </w:t>
      </w:r>
      <w:proofErr w:type="spellStart"/>
      <w:r w:rsidR="00C542BF">
        <w:rPr>
          <w:rFonts w:cs="Courier New"/>
          <w:color w:val="000000" w:themeColor="text1"/>
          <w:lang w:val="en" w:eastAsia="it-IT"/>
        </w:rPr>
        <w:t>lezioni</w:t>
      </w:r>
      <w:proofErr w:type="spellEnd"/>
      <w:r w:rsidR="00C542BF">
        <w:rPr>
          <w:rFonts w:cs="Courier New"/>
          <w:color w:val="000000" w:themeColor="text1"/>
          <w:lang w:val="en" w:eastAsia="it-IT"/>
        </w:rPr>
        <w:t xml:space="preserve">. </w:t>
      </w:r>
      <w:r w:rsidR="002D5E16" w:rsidRPr="00AF0EA2">
        <w:rPr>
          <w:rFonts w:cs="Courier New"/>
          <w:color w:val="000000" w:themeColor="text1"/>
          <w:lang w:val="en" w:eastAsia="it-IT"/>
        </w:rPr>
        <w:lastRenderedPageBreak/>
        <w:t>P</w:t>
      </w:r>
      <w:r w:rsidR="007B0919" w:rsidRPr="00AF0EA2">
        <w:rPr>
          <w:rFonts w:cs="Courier New"/>
          <w:color w:val="000000" w:themeColor="text1"/>
          <w:lang w:val="en" w:eastAsia="it-IT"/>
        </w:rPr>
        <w:t xml:space="preserve">er chi </w:t>
      </w:r>
      <w:proofErr w:type="spellStart"/>
      <w:r w:rsidR="007B0919" w:rsidRPr="00AF0EA2">
        <w:rPr>
          <w:rFonts w:cs="Courier New"/>
          <w:color w:val="000000" w:themeColor="text1"/>
          <w:lang w:val="en" w:eastAsia="it-IT"/>
        </w:rPr>
        <w:t>avrà</w:t>
      </w:r>
      <w:proofErr w:type="spellEnd"/>
      <w:r w:rsidR="007B0919" w:rsidRPr="00AF0EA2">
        <w:rPr>
          <w:rFonts w:cs="Courier New"/>
          <w:color w:val="000000" w:themeColor="text1"/>
          <w:lang w:val="en" w:eastAsia="it-IT"/>
        </w:rPr>
        <w:t xml:space="preserve"> </w:t>
      </w:r>
      <w:proofErr w:type="spellStart"/>
      <w:r w:rsidR="007B0919" w:rsidRPr="00AF0EA2">
        <w:rPr>
          <w:rFonts w:cs="Courier New"/>
          <w:color w:val="000000" w:themeColor="text1"/>
          <w:lang w:val="en" w:eastAsia="it-IT"/>
        </w:rPr>
        <w:t>super</w:t>
      </w:r>
      <w:r w:rsidR="002D5E16" w:rsidRPr="00AF0EA2">
        <w:rPr>
          <w:rFonts w:cs="Courier New"/>
          <w:color w:val="000000" w:themeColor="text1"/>
          <w:lang w:val="en" w:eastAsia="it-IT"/>
        </w:rPr>
        <w:t>ato</w:t>
      </w:r>
      <w:proofErr w:type="spellEnd"/>
      <w:r w:rsidR="002D5E16" w:rsidRPr="00AF0EA2">
        <w:rPr>
          <w:rFonts w:cs="Courier New"/>
          <w:color w:val="000000" w:themeColor="text1"/>
          <w:lang w:val="en" w:eastAsia="it-IT"/>
        </w:rPr>
        <w:t xml:space="preserve"> con </w:t>
      </w:r>
      <w:proofErr w:type="spellStart"/>
      <w:r w:rsidR="002D5E16" w:rsidRPr="00AF0EA2">
        <w:rPr>
          <w:rFonts w:cs="Courier New"/>
          <w:color w:val="000000" w:themeColor="text1"/>
          <w:lang w:val="en" w:eastAsia="it-IT"/>
        </w:rPr>
        <w:t>successo</w:t>
      </w:r>
      <w:proofErr w:type="spellEnd"/>
      <w:r w:rsidR="002D5E16" w:rsidRPr="00AF0EA2">
        <w:rPr>
          <w:rFonts w:cs="Courier New"/>
          <w:color w:val="000000" w:themeColor="text1"/>
          <w:lang w:val="en" w:eastAsia="it-IT"/>
        </w:rPr>
        <w:t xml:space="preserve"> la prima </w:t>
      </w:r>
      <w:proofErr w:type="spellStart"/>
      <w:r w:rsidR="002D5E16" w:rsidRPr="00AF0EA2">
        <w:rPr>
          <w:rFonts w:cs="Courier New"/>
          <w:color w:val="000000" w:themeColor="text1"/>
          <w:lang w:val="en" w:eastAsia="it-IT"/>
        </w:rPr>
        <w:t>prova</w:t>
      </w:r>
      <w:proofErr w:type="spellEnd"/>
      <w:r w:rsidR="002D5E16" w:rsidRPr="00AF0EA2">
        <w:rPr>
          <w:rFonts w:cs="Courier New"/>
          <w:color w:val="000000" w:themeColor="text1"/>
          <w:lang w:val="en" w:eastAsia="it-IT"/>
        </w:rPr>
        <w:t xml:space="preserve">, </w:t>
      </w:r>
      <w:proofErr w:type="spellStart"/>
      <w:r w:rsidR="002D5E16" w:rsidRPr="00AF0EA2">
        <w:rPr>
          <w:rFonts w:cs="Courier New"/>
          <w:color w:val="000000" w:themeColor="text1"/>
          <w:lang w:val="en" w:eastAsia="it-IT"/>
        </w:rPr>
        <w:t>l’esame</w:t>
      </w:r>
      <w:proofErr w:type="spellEnd"/>
      <w:r w:rsidR="002D5E16" w:rsidRPr="00AF0EA2">
        <w:rPr>
          <w:rFonts w:cs="Courier New"/>
          <w:color w:val="000000" w:themeColor="text1"/>
          <w:lang w:val="en" w:eastAsia="it-IT"/>
        </w:rPr>
        <w:t xml:space="preserve"> finale </w:t>
      </w:r>
      <w:proofErr w:type="spellStart"/>
      <w:r w:rsidR="002D5E16" w:rsidRPr="00AF0EA2">
        <w:rPr>
          <w:rFonts w:cs="Courier New"/>
          <w:color w:val="000000" w:themeColor="text1"/>
          <w:lang w:val="en" w:eastAsia="it-IT"/>
        </w:rPr>
        <w:t>orale</w:t>
      </w:r>
      <w:proofErr w:type="spellEnd"/>
      <w:r w:rsidR="002D5E16" w:rsidRPr="00AF0EA2">
        <w:rPr>
          <w:rFonts w:cs="Courier New"/>
          <w:color w:val="000000" w:themeColor="text1"/>
          <w:lang w:val="en" w:eastAsia="it-IT"/>
        </w:rPr>
        <w:t xml:space="preserve"> (50% del </w:t>
      </w:r>
      <w:proofErr w:type="spellStart"/>
      <w:r w:rsidR="002D5E16" w:rsidRPr="00AF0EA2">
        <w:rPr>
          <w:rFonts w:cs="Courier New"/>
          <w:color w:val="000000" w:themeColor="text1"/>
          <w:lang w:val="en" w:eastAsia="it-IT"/>
        </w:rPr>
        <w:t>voto</w:t>
      </w:r>
      <w:proofErr w:type="spellEnd"/>
      <w:r w:rsidR="002D5E16" w:rsidRPr="00AF0EA2">
        <w:rPr>
          <w:rFonts w:cs="Courier New"/>
          <w:color w:val="000000" w:themeColor="text1"/>
          <w:lang w:val="en" w:eastAsia="it-IT"/>
        </w:rPr>
        <w:t xml:space="preserve"> finale) </w:t>
      </w:r>
      <w:proofErr w:type="spellStart"/>
      <w:r w:rsidR="002D5E16" w:rsidRPr="00AF0EA2">
        <w:rPr>
          <w:rFonts w:cs="Courier New"/>
          <w:color w:val="000000" w:themeColor="text1"/>
          <w:lang w:val="en" w:eastAsia="it-IT"/>
        </w:rPr>
        <w:t>ve</w:t>
      </w:r>
      <w:r>
        <w:rPr>
          <w:rFonts w:cs="Courier New"/>
          <w:color w:val="000000" w:themeColor="text1"/>
          <w:lang w:val="en" w:eastAsia="it-IT"/>
        </w:rPr>
        <w:t>rterà</w:t>
      </w:r>
      <w:proofErr w:type="spellEnd"/>
      <w:r>
        <w:rPr>
          <w:rFonts w:cs="Courier New"/>
          <w:color w:val="000000" w:themeColor="text1"/>
          <w:lang w:val="en" w:eastAsia="it-IT"/>
        </w:rPr>
        <w:t xml:space="preserve"> solo </w:t>
      </w:r>
      <w:proofErr w:type="spellStart"/>
      <w:r>
        <w:rPr>
          <w:rFonts w:cs="Courier New"/>
          <w:color w:val="000000" w:themeColor="text1"/>
          <w:lang w:val="en" w:eastAsia="it-IT"/>
        </w:rPr>
        <w:t>sul</w:t>
      </w:r>
      <w:proofErr w:type="spellEnd"/>
      <w:r>
        <w:rPr>
          <w:rFonts w:cs="Courier New"/>
          <w:color w:val="000000" w:themeColor="text1"/>
          <w:lang w:val="en" w:eastAsia="it-IT"/>
        </w:rPr>
        <w:t xml:space="preserve"> secondo modulo (</w:t>
      </w:r>
      <w:proofErr w:type="spellStart"/>
      <w:r>
        <w:rPr>
          <w:rFonts w:cs="Courier New"/>
          <w:color w:val="000000" w:themeColor="text1"/>
          <w:lang w:val="en" w:eastAsia="it-IT"/>
        </w:rPr>
        <w:t>e</w:t>
      </w:r>
      <w:r w:rsidR="002D5E16" w:rsidRPr="00AF0EA2">
        <w:rPr>
          <w:rFonts w:cs="Courier New"/>
          <w:color w:val="000000" w:themeColor="text1"/>
          <w:lang w:val="en" w:eastAsia="it-IT"/>
        </w:rPr>
        <w:t>tà</w:t>
      </w:r>
      <w:proofErr w:type="spellEnd"/>
      <w:r w:rsidR="002D5E16" w:rsidRPr="00AF0EA2">
        <w:rPr>
          <w:rFonts w:cs="Courier New"/>
          <w:color w:val="000000" w:themeColor="text1"/>
          <w:lang w:val="en" w:eastAsia="it-IT"/>
        </w:rPr>
        <w:t xml:space="preserve"> </w:t>
      </w:r>
      <w:proofErr w:type="spellStart"/>
      <w:r w:rsidR="002D5E16" w:rsidRPr="00AF0EA2">
        <w:rPr>
          <w:rFonts w:cs="Courier New"/>
          <w:color w:val="000000" w:themeColor="text1"/>
          <w:lang w:val="en" w:eastAsia="it-IT"/>
        </w:rPr>
        <w:t>moderna</w:t>
      </w:r>
      <w:proofErr w:type="spellEnd"/>
      <w:r w:rsidR="002D5E16" w:rsidRPr="00AF0EA2">
        <w:rPr>
          <w:rFonts w:cs="Courier New"/>
          <w:color w:val="000000" w:themeColor="text1"/>
          <w:lang w:val="en" w:eastAsia="it-IT"/>
        </w:rPr>
        <w:t xml:space="preserve">). </w:t>
      </w:r>
      <w:r w:rsidR="00C542BF">
        <w:rPr>
          <w:rFonts w:cs="Courier New"/>
          <w:color w:val="000000" w:themeColor="text1"/>
          <w:lang w:val="en" w:eastAsia="it-IT"/>
        </w:rPr>
        <w:t xml:space="preserve">La prima </w:t>
      </w:r>
      <w:proofErr w:type="spellStart"/>
      <w:r w:rsidR="00C542BF">
        <w:rPr>
          <w:rFonts w:cs="Courier New"/>
          <w:color w:val="000000" w:themeColor="text1"/>
          <w:lang w:val="en" w:eastAsia="it-IT"/>
        </w:rPr>
        <w:t>prova</w:t>
      </w:r>
      <w:proofErr w:type="spellEnd"/>
      <w:r w:rsidR="00C542BF">
        <w:rPr>
          <w:rFonts w:cs="Courier New"/>
          <w:color w:val="000000" w:themeColor="text1"/>
          <w:lang w:val="en" w:eastAsia="it-IT"/>
        </w:rPr>
        <w:t xml:space="preserve"> </w:t>
      </w:r>
      <w:proofErr w:type="spellStart"/>
      <w:r w:rsidR="00C542BF">
        <w:rPr>
          <w:rFonts w:cs="Courier New"/>
          <w:color w:val="000000" w:themeColor="text1"/>
          <w:lang w:val="en" w:eastAsia="it-IT"/>
        </w:rPr>
        <w:t>si</w:t>
      </w:r>
      <w:proofErr w:type="spellEnd"/>
      <w:r w:rsidR="00C542BF">
        <w:rPr>
          <w:rFonts w:cs="Courier New"/>
          <w:color w:val="000000" w:themeColor="text1"/>
          <w:lang w:val="en" w:eastAsia="it-IT"/>
        </w:rPr>
        <w:t xml:space="preserve"> </w:t>
      </w:r>
      <w:proofErr w:type="spellStart"/>
      <w:r w:rsidR="00C542BF">
        <w:rPr>
          <w:rFonts w:cs="Courier New"/>
          <w:color w:val="000000" w:themeColor="text1"/>
          <w:lang w:val="en" w:eastAsia="it-IT"/>
        </w:rPr>
        <w:t>svolgerà</w:t>
      </w:r>
      <w:proofErr w:type="spellEnd"/>
      <w:r w:rsidR="00C542BF">
        <w:rPr>
          <w:rFonts w:cs="Courier New"/>
          <w:color w:val="000000" w:themeColor="text1"/>
          <w:lang w:val="en" w:eastAsia="it-IT"/>
        </w:rPr>
        <w:t xml:space="preserve"> </w:t>
      </w:r>
      <w:proofErr w:type="spellStart"/>
      <w:r w:rsidR="00C542BF">
        <w:rPr>
          <w:rFonts w:cs="Courier New"/>
          <w:color w:val="000000" w:themeColor="text1"/>
          <w:lang w:val="en" w:eastAsia="it-IT"/>
        </w:rPr>
        <w:t>mercoledì</w:t>
      </w:r>
      <w:proofErr w:type="spellEnd"/>
      <w:r w:rsidR="00C542BF">
        <w:rPr>
          <w:rFonts w:cs="Courier New"/>
          <w:color w:val="000000" w:themeColor="text1"/>
          <w:lang w:val="en" w:eastAsia="it-IT"/>
        </w:rPr>
        <w:t xml:space="preserve"> 24 </w:t>
      </w:r>
      <w:proofErr w:type="spellStart"/>
      <w:r w:rsidR="00C542BF">
        <w:rPr>
          <w:rFonts w:cs="Courier New"/>
          <w:color w:val="000000" w:themeColor="text1"/>
          <w:lang w:val="en" w:eastAsia="it-IT"/>
        </w:rPr>
        <w:t>ottobre</w:t>
      </w:r>
      <w:proofErr w:type="spellEnd"/>
      <w:r w:rsidR="00C542BF">
        <w:rPr>
          <w:rFonts w:cs="Courier New"/>
          <w:color w:val="000000" w:themeColor="text1"/>
          <w:lang w:val="en" w:eastAsia="it-IT"/>
        </w:rPr>
        <w:t xml:space="preserve"> 2018. </w:t>
      </w:r>
      <w:proofErr w:type="spellStart"/>
      <w:r w:rsidR="00C542BF">
        <w:rPr>
          <w:rFonts w:cs="Courier New"/>
          <w:color w:val="000000" w:themeColor="text1"/>
          <w:lang w:val="en" w:eastAsia="it-IT"/>
        </w:rPr>
        <w:t>Eventuali</w:t>
      </w:r>
      <w:proofErr w:type="spellEnd"/>
      <w:r w:rsidR="00C542BF">
        <w:rPr>
          <w:rFonts w:cs="Courier New"/>
          <w:color w:val="000000" w:themeColor="text1"/>
          <w:lang w:val="en" w:eastAsia="it-IT"/>
        </w:rPr>
        <w:t xml:space="preserve"> </w:t>
      </w:r>
      <w:proofErr w:type="spellStart"/>
      <w:r w:rsidR="00C542BF">
        <w:rPr>
          <w:rFonts w:cs="Courier New"/>
          <w:color w:val="000000" w:themeColor="text1"/>
          <w:lang w:val="en" w:eastAsia="it-IT"/>
        </w:rPr>
        <w:t>modifiche</w:t>
      </w:r>
      <w:proofErr w:type="spellEnd"/>
      <w:r w:rsidR="00C542BF">
        <w:rPr>
          <w:rFonts w:cs="Courier New"/>
          <w:color w:val="000000" w:themeColor="text1"/>
          <w:lang w:val="en" w:eastAsia="it-IT"/>
        </w:rPr>
        <w:t xml:space="preserve"> </w:t>
      </w:r>
      <w:proofErr w:type="spellStart"/>
      <w:r w:rsidR="00C542BF">
        <w:rPr>
          <w:rFonts w:cs="Courier New"/>
          <w:color w:val="000000" w:themeColor="text1"/>
          <w:lang w:val="en" w:eastAsia="it-IT"/>
        </w:rPr>
        <w:t>verranno</w:t>
      </w:r>
      <w:proofErr w:type="spellEnd"/>
      <w:r w:rsidR="00C542BF">
        <w:rPr>
          <w:rFonts w:cs="Courier New"/>
          <w:color w:val="000000" w:themeColor="text1"/>
          <w:lang w:val="en" w:eastAsia="it-IT"/>
        </w:rPr>
        <w:t xml:space="preserve"> </w:t>
      </w:r>
      <w:proofErr w:type="spellStart"/>
      <w:r w:rsidR="00C542BF">
        <w:rPr>
          <w:rFonts w:cs="Courier New"/>
          <w:color w:val="000000" w:themeColor="text1"/>
          <w:lang w:val="en" w:eastAsia="it-IT"/>
        </w:rPr>
        <w:t>prontamente</w:t>
      </w:r>
      <w:proofErr w:type="spellEnd"/>
      <w:r w:rsidR="00C542BF">
        <w:rPr>
          <w:rFonts w:cs="Courier New"/>
          <w:color w:val="000000" w:themeColor="text1"/>
          <w:lang w:val="en" w:eastAsia="it-IT"/>
        </w:rPr>
        <w:t xml:space="preserve"> </w:t>
      </w:r>
      <w:proofErr w:type="spellStart"/>
      <w:r w:rsidR="00C542BF">
        <w:rPr>
          <w:rFonts w:cs="Courier New"/>
          <w:color w:val="000000" w:themeColor="text1"/>
          <w:lang w:val="en" w:eastAsia="it-IT"/>
        </w:rPr>
        <w:t>comu</w:t>
      </w:r>
      <w:r w:rsidR="00C5121E">
        <w:rPr>
          <w:rFonts w:cs="Courier New"/>
          <w:color w:val="000000" w:themeColor="text1"/>
          <w:lang w:val="en" w:eastAsia="it-IT"/>
        </w:rPr>
        <w:t>n</w:t>
      </w:r>
      <w:r w:rsidR="00C542BF">
        <w:rPr>
          <w:rFonts w:cs="Courier New"/>
          <w:color w:val="000000" w:themeColor="text1"/>
          <w:lang w:val="en" w:eastAsia="it-IT"/>
        </w:rPr>
        <w:t>icate</w:t>
      </w:r>
      <w:proofErr w:type="spellEnd"/>
      <w:r w:rsidR="00C542BF">
        <w:rPr>
          <w:rFonts w:cs="Courier New"/>
          <w:color w:val="000000" w:themeColor="text1"/>
          <w:lang w:val="en" w:eastAsia="it-IT"/>
        </w:rPr>
        <w:t xml:space="preserve">. </w:t>
      </w:r>
    </w:p>
    <w:p w14:paraId="2A37BAB2" w14:textId="77777777" w:rsidR="007B0919" w:rsidRPr="00765A65" w:rsidRDefault="007B0919" w:rsidP="00765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000000" w:themeColor="text1"/>
          <w:lang w:eastAsia="it-IT"/>
        </w:rPr>
      </w:pPr>
    </w:p>
    <w:p w14:paraId="0EDA5CF8" w14:textId="77777777" w:rsidR="00765A65" w:rsidRPr="00AF0EA2" w:rsidRDefault="00765A65">
      <w:pPr>
        <w:rPr>
          <w:color w:val="000000" w:themeColor="text1"/>
        </w:rPr>
      </w:pPr>
    </w:p>
    <w:p w14:paraId="19CE231D" w14:textId="5131868C" w:rsidR="00A25652" w:rsidRPr="00AF0EA2" w:rsidRDefault="007B0919">
      <w:pPr>
        <w:rPr>
          <w:color w:val="000000" w:themeColor="text1"/>
        </w:rPr>
      </w:pPr>
      <w:r w:rsidRPr="00AF0EA2">
        <w:rPr>
          <w:color w:val="000000" w:themeColor="text1"/>
        </w:rPr>
        <w:t>Non frequentanti</w:t>
      </w:r>
    </w:p>
    <w:p w14:paraId="15A0B44C" w14:textId="7D61A7BD" w:rsidR="007B0919" w:rsidRPr="00AF0EA2" w:rsidRDefault="007B0919">
      <w:pPr>
        <w:rPr>
          <w:color w:val="000000" w:themeColor="text1"/>
        </w:rPr>
      </w:pPr>
      <w:r w:rsidRPr="00AF0EA2">
        <w:rPr>
          <w:color w:val="000000" w:themeColor="text1"/>
        </w:rPr>
        <w:t xml:space="preserve">Una prova orale </w:t>
      </w:r>
      <w:r w:rsidR="002D5E16" w:rsidRPr="00AF0EA2">
        <w:rPr>
          <w:color w:val="000000" w:themeColor="text1"/>
        </w:rPr>
        <w:t xml:space="preserve">su tutto il programma </w:t>
      </w:r>
    </w:p>
    <w:p w14:paraId="7426D40D" w14:textId="77777777" w:rsidR="009457D8" w:rsidRPr="00AF0EA2" w:rsidRDefault="009457D8">
      <w:pPr>
        <w:rPr>
          <w:color w:val="000000" w:themeColor="text1"/>
        </w:rPr>
      </w:pPr>
    </w:p>
    <w:p w14:paraId="1F759714" w14:textId="77777777" w:rsidR="009457D8" w:rsidRPr="00AF0EA2" w:rsidRDefault="009457D8" w:rsidP="009457D8">
      <w:pPr>
        <w:pStyle w:val="PreformattatoHTML"/>
        <w:rPr>
          <w:rFonts w:asciiTheme="minorHAnsi" w:hAnsiTheme="minorHAnsi"/>
          <w:color w:val="000000" w:themeColor="text1"/>
          <w:sz w:val="24"/>
          <w:szCs w:val="24"/>
          <w:lang w:val="en"/>
        </w:rPr>
      </w:pPr>
    </w:p>
    <w:p w14:paraId="7D318E1D" w14:textId="7125E30C" w:rsidR="009457D8" w:rsidRPr="00AF0EA2" w:rsidRDefault="009457D8" w:rsidP="009457D8">
      <w:pPr>
        <w:pStyle w:val="PreformattatoHTML"/>
        <w:rPr>
          <w:rFonts w:asciiTheme="minorHAnsi" w:hAnsiTheme="minorHAnsi"/>
          <w:color w:val="000000" w:themeColor="text1"/>
          <w:sz w:val="24"/>
          <w:szCs w:val="24"/>
          <w:lang w:val="en"/>
        </w:rPr>
      </w:pPr>
      <w:r w:rsidRPr="00AF0EA2">
        <w:rPr>
          <w:rFonts w:asciiTheme="minorHAnsi" w:hAnsiTheme="minorHAnsi"/>
          <w:color w:val="000000" w:themeColor="text1"/>
          <w:sz w:val="24"/>
          <w:szCs w:val="24"/>
          <w:lang w:val="en"/>
        </w:rPr>
        <w:t xml:space="preserve">Attending students </w:t>
      </w:r>
    </w:p>
    <w:p w14:paraId="066880F4" w14:textId="16DEEB85" w:rsidR="009457D8" w:rsidRDefault="009457D8" w:rsidP="009457D8">
      <w:pPr>
        <w:pStyle w:val="PreformattatoHTML"/>
        <w:rPr>
          <w:rFonts w:asciiTheme="minorHAnsi" w:hAnsiTheme="minorHAnsi"/>
          <w:color w:val="000000" w:themeColor="text1"/>
          <w:sz w:val="24"/>
          <w:szCs w:val="24"/>
          <w:lang w:val="en"/>
        </w:rPr>
      </w:pPr>
      <w:r w:rsidRPr="00AF0EA2">
        <w:rPr>
          <w:rFonts w:asciiTheme="minorHAnsi" w:hAnsiTheme="minorHAnsi"/>
          <w:color w:val="000000" w:themeColor="text1"/>
          <w:sz w:val="24"/>
          <w:szCs w:val="24"/>
          <w:lang w:val="en"/>
        </w:rPr>
        <w:t>At the end of the first module (Middle Ages), there will be a written test with open-ended questions (50% of the final grade). For those who will successfully pass the first test, the final oral exam (50% of the final grade) will focus only on the second module (Modern Era).</w:t>
      </w:r>
    </w:p>
    <w:p w14:paraId="516048DB" w14:textId="73F2806E" w:rsidR="00C542BF" w:rsidRPr="00AF0EA2" w:rsidRDefault="00C542BF" w:rsidP="009457D8">
      <w:pPr>
        <w:pStyle w:val="PreformattatoHTML"/>
        <w:rPr>
          <w:rFonts w:asciiTheme="minorHAnsi" w:hAnsiTheme="minorHAnsi"/>
          <w:color w:val="000000" w:themeColor="text1"/>
          <w:sz w:val="24"/>
          <w:szCs w:val="24"/>
          <w:lang w:val="en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en"/>
        </w:rPr>
        <w:t>The first test will take place on October 24</w:t>
      </w:r>
      <w:r w:rsidRPr="00C542BF">
        <w:rPr>
          <w:rFonts w:asciiTheme="minorHAnsi" w:hAnsiTheme="minorHAnsi"/>
          <w:color w:val="000000" w:themeColor="text1"/>
          <w:sz w:val="24"/>
          <w:szCs w:val="24"/>
          <w:vertAlign w:val="superscript"/>
          <w:lang w:val="en"/>
        </w:rPr>
        <w:t>th</w:t>
      </w:r>
      <w:r>
        <w:rPr>
          <w:rFonts w:asciiTheme="minorHAnsi" w:hAnsiTheme="minorHAnsi"/>
          <w:color w:val="000000" w:themeColor="text1"/>
          <w:sz w:val="24"/>
          <w:szCs w:val="24"/>
          <w:lang w:val="en"/>
        </w:rPr>
        <w:t xml:space="preserve"> 2018. </w:t>
      </w:r>
    </w:p>
    <w:p w14:paraId="7227C41D" w14:textId="77777777" w:rsidR="009457D8" w:rsidRPr="00AF0EA2" w:rsidRDefault="009457D8" w:rsidP="009457D8">
      <w:pPr>
        <w:pStyle w:val="PreformattatoHTML"/>
        <w:rPr>
          <w:rFonts w:asciiTheme="minorHAnsi" w:hAnsiTheme="minorHAnsi"/>
          <w:color w:val="000000" w:themeColor="text1"/>
          <w:sz w:val="24"/>
          <w:szCs w:val="24"/>
          <w:lang w:val="en"/>
        </w:rPr>
      </w:pPr>
    </w:p>
    <w:p w14:paraId="7A9B8491" w14:textId="77777777" w:rsidR="009457D8" w:rsidRPr="00AF0EA2" w:rsidRDefault="009457D8" w:rsidP="009457D8">
      <w:pPr>
        <w:pStyle w:val="PreformattatoHTML"/>
        <w:rPr>
          <w:rFonts w:asciiTheme="minorHAnsi" w:hAnsiTheme="minorHAnsi"/>
          <w:color w:val="000000" w:themeColor="text1"/>
          <w:sz w:val="24"/>
          <w:szCs w:val="24"/>
          <w:lang w:val="en"/>
        </w:rPr>
      </w:pPr>
    </w:p>
    <w:p w14:paraId="3B39AE94" w14:textId="120330D8" w:rsidR="009457D8" w:rsidRPr="00AF0EA2" w:rsidRDefault="009457D8" w:rsidP="009457D8">
      <w:pPr>
        <w:pStyle w:val="PreformattatoHTML"/>
        <w:rPr>
          <w:rFonts w:asciiTheme="minorHAnsi" w:hAnsiTheme="minorHAnsi"/>
          <w:color w:val="000000" w:themeColor="text1"/>
          <w:sz w:val="24"/>
          <w:szCs w:val="24"/>
          <w:lang w:val="en"/>
        </w:rPr>
      </w:pPr>
      <w:r w:rsidRPr="00AF0EA2">
        <w:rPr>
          <w:rFonts w:asciiTheme="minorHAnsi" w:hAnsiTheme="minorHAnsi"/>
          <w:color w:val="000000" w:themeColor="text1"/>
          <w:sz w:val="24"/>
          <w:szCs w:val="24"/>
          <w:lang w:val="en"/>
        </w:rPr>
        <w:t>Not attending students</w:t>
      </w:r>
    </w:p>
    <w:p w14:paraId="10A1F55B" w14:textId="00FE0C56" w:rsidR="009457D8" w:rsidRPr="00AF0EA2" w:rsidRDefault="009457D8">
      <w:pPr>
        <w:rPr>
          <w:color w:val="000000" w:themeColor="text1"/>
        </w:rPr>
      </w:pPr>
      <w:proofErr w:type="spellStart"/>
      <w:r w:rsidRPr="00AF0EA2">
        <w:rPr>
          <w:color w:val="000000" w:themeColor="text1"/>
        </w:rPr>
        <w:t>Final</w:t>
      </w:r>
      <w:proofErr w:type="spellEnd"/>
      <w:r w:rsidRPr="00AF0EA2">
        <w:rPr>
          <w:color w:val="000000" w:themeColor="text1"/>
        </w:rPr>
        <w:t xml:space="preserve"> </w:t>
      </w:r>
      <w:proofErr w:type="spellStart"/>
      <w:r w:rsidRPr="00AF0EA2">
        <w:rPr>
          <w:color w:val="000000" w:themeColor="text1"/>
        </w:rPr>
        <w:t>oral</w:t>
      </w:r>
      <w:proofErr w:type="spellEnd"/>
      <w:r w:rsidRPr="00AF0EA2">
        <w:rPr>
          <w:color w:val="000000" w:themeColor="text1"/>
        </w:rPr>
        <w:t xml:space="preserve"> </w:t>
      </w:r>
      <w:proofErr w:type="spellStart"/>
      <w:r w:rsidRPr="00AF0EA2">
        <w:rPr>
          <w:color w:val="000000" w:themeColor="text1"/>
        </w:rPr>
        <w:t>exam</w:t>
      </w:r>
      <w:proofErr w:type="spellEnd"/>
      <w:r w:rsidRPr="00AF0EA2">
        <w:rPr>
          <w:color w:val="000000" w:themeColor="text1"/>
        </w:rPr>
        <w:t xml:space="preserve"> on the </w:t>
      </w:r>
      <w:proofErr w:type="spellStart"/>
      <w:r w:rsidRPr="00AF0EA2">
        <w:rPr>
          <w:color w:val="000000" w:themeColor="text1"/>
        </w:rPr>
        <w:t>whole</w:t>
      </w:r>
      <w:proofErr w:type="spellEnd"/>
      <w:r w:rsidRPr="00AF0EA2">
        <w:rPr>
          <w:color w:val="000000" w:themeColor="text1"/>
        </w:rPr>
        <w:t xml:space="preserve"> </w:t>
      </w:r>
      <w:proofErr w:type="spellStart"/>
      <w:r w:rsidRPr="00AF0EA2">
        <w:rPr>
          <w:color w:val="000000" w:themeColor="text1"/>
        </w:rPr>
        <w:t>program</w:t>
      </w:r>
      <w:proofErr w:type="spellEnd"/>
      <w:r w:rsidRPr="00AF0EA2">
        <w:rPr>
          <w:color w:val="000000" w:themeColor="text1"/>
        </w:rPr>
        <w:t xml:space="preserve"> </w:t>
      </w:r>
    </w:p>
    <w:p w14:paraId="272876D6" w14:textId="77777777" w:rsidR="002D5E16" w:rsidRPr="00AF0EA2" w:rsidRDefault="002D5E16">
      <w:pPr>
        <w:rPr>
          <w:color w:val="000000" w:themeColor="text1"/>
        </w:rPr>
      </w:pPr>
    </w:p>
    <w:p w14:paraId="5663AEFB" w14:textId="3986FCAD" w:rsidR="002D5E16" w:rsidRPr="00AF0EA2" w:rsidRDefault="002D5E16">
      <w:pPr>
        <w:rPr>
          <w:b/>
          <w:color w:val="000000" w:themeColor="text1"/>
        </w:rPr>
      </w:pPr>
      <w:r w:rsidRPr="00AF0EA2">
        <w:rPr>
          <w:b/>
          <w:color w:val="000000" w:themeColor="text1"/>
        </w:rPr>
        <w:t>Testi</w:t>
      </w:r>
    </w:p>
    <w:p w14:paraId="493CB8B6" w14:textId="497364A9" w:rsidR="002D5E16" w:rsidRPr="00AF0EA2" w:rsidRDefault="002D5E16">
      <w:pPr>
        <w:rPr>
          <w:color w:val="000000" w:themeColor="text1"/>
        </w:rPr>
      </w:pPr>
      <w:r w:rsidRPr="00AF0EA2">
        <w:rPr>
          <w:color w:val="000000" w:themeColor="text1"/>
        </w:rPr>
        <w:t xml:space="preserve">Antonio </w:t>
      </w:r>
      <w:proofErr w:type="spellStart"/>
      <w:r w:rsidRPr="00AF0EA2">
        <w:rPr>
          <w:color w:val="000000" w:themeColor="text1"/>
        </w:rPr>
        <w:t>Padoa</w:t>
      </w:r>
      <w:proofErr w:type="spellEnd"/>
      <w:r w:rsidRPr="00AF0EA2">
        <w:rPr>
          <w:color w:val="000000" w:themeColor="text1"/>
        </w:rPr>
        <w:t xml:space="preserve"> </w:t>
      </w:r>
      <w:proofErr w:type="spellStart"/>
      <w:r w:rsidRPr="00AF0EA2">
        <w:rPr>
          <w:color w:val="000000" w:themeColor="text1"/>
        </w:rPr>
        <w:t>Schioppa</w:t>
      </w:r>
      <w:proofErr w:type="spellEnd"/>
      <w:r w:rsidRPr="00AF0EA2">
        <w:rPr>
          <w:color w:val="000000" w:themeColor="text1"/>
        </w:rPr>
        <w:t xml:space="preserve">, </w:t>
      </w:r>
      <w:r w:rsidRPr="00AF0EA2">
        <w:rPr>
          <w:i/>
          <w:color w:val="000000" w:themeColor="text1"/>
        </w:rPr>
        <w:t>Storia del diritto in Europa. Dal medioevo all’età contemporanea</w:t>
      </w:r>
      <w:r w:rsidRPr="00AF0EA2">
        <w:rPr>
          <w:color w:val="000000" w:themeColor="text1"/>
        </w:rPr>
        <w:t>, Bologna: Il Mulino, 2007 o 2016</w:t>
      </w:r>
    </w:p>
    <w:p w14:paraId="68E58D87" w14:textId="77777777" w:rsidR="002D5E16" w:rsidRPr="00AF0EA2" w:rsidRDefault="002D5E16">
      <w:pPr>
        <w:rPr>
          <w:color w:val="000000" w:themeColor="text1"/>
        </w:rPr>
      </w:pPr>
    </w:p>
    <w:p w14:paraId="6AE98175" w14:textId="118E9502" w:rsidR="002D5E16" w:rsidRPr="00AF0EA2" w:rsidRDefault="002D5E16">
      <w:pPr>
        <w:rPr>
          <w:color w:val="000000" w:themeColor="text1"/>
        </w:rPr>
      </w:pPr>
      <w:r w:rsidRPr="00AF0EA2">
        <w:rPr>
          <w:color w:val="000000" w:themeColor="text1"/>
        </w:rPr>
        <w:t xml:space="preserve">Non vanno studiate le parti quinta e sesta. </w:t>
      </w:r>
    </w:p>
    <w:p w14:paraId="1B184C15" w14:textId="77777777" w:rsidR="002D5E16" w:rsidRPr="00AF0EA2" w:rsidRDefault="002D5E16">
      <w:pPr>
        <w:rPr>
          <w:color w:val="000000" w:themeColor="text1"/>
        </w:rPr>
      </w:pPr>
    </w:p>
    <w:p w14:paraId="59A041B4" w14:textId="4767E947" w:rsidR="009D33D7" w:rsidRPr="00AF0EA2" w:rsidRDefault="002D5E16" w:rsidP="007678C1">
      <w:pPr>
        <w:pStyle w:val="Normale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AF0EA2">
        <w:rPr>
          <w:rFonts w:asciiTheme="minorHAnsi" w:hAnsiTheme="minorHAnsi"/>
          <w:color w:val="000000" w:themeColor="text1"/>
        </w:rPr>
        <w:t>Sono inoltre esclusi dal programma i seguenti paragrafi</w:t>
      </w:r>
      <w:r w:rsidR="00C542BF">
        <w:rPr>
          <w:rFonts w:asciiTheme="minorHAnsi" w:hAnsiTheme="minorHAnsi"/>
          <w:color w:val="000000" w:themeColor="text1"/>
        </w:rPr>
        <w:t xml:space="preserve"> (ed. 2007)</w:t>
      </w:r>
      <w:r w:rsidRPr="00AF0EA2">
        <w:rPr>
          <w:rFonts w:asciiTheme="minorHAnsi" w:hAnsiTheme="minorHAnsi"/>
          <w:color w:val="000000" w:themeColor="text1"/>
        </w:rPr>
        <w:t xml:space="preserve">: </w:t>
      </w:r>
    </w:p>
    <w:p w14:paraId="25F71CB5" w14:textId="77777777" w:rsidR="002D5E16" w:rsidRPr="00AF0EA2" w:rsidRDefault="002D5E16" w:rsidP="007678C1">
      <w:pPr>
        <w:pStyle w:val="Normale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</w:p>
    <w:p w14:paraId="09AC3144" w14:textId="203FDC03" w:rsidR="002D5E16" w:rsidRPr="00AF0EA2" w:rsidRDefault="002D5E16" w:rsidP="007678C1">
      <w:pPr>
        <w:pStyle w:val="Normale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AF0EA2">
        <w:rPr>
          <w:rFonts w:asciiTheme="minorHAnsi" w:hAnsiTheme="minorHAnsi"/>
          <w:color w:val="000000" w:themeColor="text1"/>
        </w:rPr>
        <w:t>Parte prima:</w:t>
      </w:r>
    </w:p>
    <w:p w14:paraId="2DEAB574" w14:textId="7438958B" w:rsidR="002D5E16" w:rsidRPr="00AF0EA2" w:rsidRDefault="002D5E16" w:rsidP="007678C1">
      <w:pPr>
        <w:pStyle w:val="Normale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AF0EA2">
        <w:rPr>
          <w:rFonts w:asciiTheme="minorHAnsi" w:hAnsiTheme="minorHAnsi"/>
          <w:color w:val="000000" w:themeColor="text1"/>
        </w:rPr>
        <w:t>par. 3.6 (gli Anglosassoni)</w:t>
      </w:r>
    </w:p>
    <w:p w14:paraId="73C8AA42" w14:textId="77777777" w:rsidR="002D5E16" w:rsidRPr="00AF0EA2" w:rsidRDefault="002D5E16" w:rsidP="007678C1">
      <w:pPr>
        <w:pStyle w:val="Normale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</w:p>
    <w:p w14:paraId="725AB7EE" w14:textId="7EC10F62" w:rsidR="00222C48" w:rsidRPr="00AF0EA2" w:rsidRDefault="00222C48" w:rsidP="007678C1">
      <w:pPr>
        <w:pStyle w:val="Normale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AF0EA2">
        <w:rPr>
          <w:rFonts w:asciiTheme="minorHAnsi" w:hAnsiTheme="minorHAnsi"/>
          <w:color w:val="000000" w:themeColor="text1"/>
        </w:rPr>
        <w:t>Parte seconda</w:t>
      </w:r>
    </w:p>
    <w:p w14:paraId="1D4F1ABA" w14:textId="770A8233" w:rsidR="00222C48" w:rsidRPr="00AF0EA2" w:rsidRDefault="00222C48" w:rsidP="007678C1">
      <w:pPr>
        <w:pStyle w:val="Normale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AF0EA2">
        <w:rPr>
          <w:rFonts w:asciiTheme="minorHAnsi" w:hAnsiTheme="minorHAnsi"/>
          <w:color w:val="000000" w:themeColor="text1"/>
        </w:rPr>
        <w:t>Par. 9.2 (Regni)</w:t>
      </w:r>
    </w:p>
    <w:p w14:paraId="1F255A6B" w14:textId="145F849D" w:rsidR="00222C48" w:rsidRPr="00AF0EA2" w:rsidRDefault="00222C48" w:rsidP="007678C1">
      <w:pPr>
        <w:pStyle w:val="Normale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proofErr w:type="spellStart"/>
      <w:r w:rsidRPr="00AF0EA2">
        <w:rPr>
          <w:rFonts w:asciiTheme="minorHAnsi" w:hAnsiTheme="minorHAnsi"/>
          <w:color w:val="000000" w:themeColor="text1"/>
        </w:rPr>
        <w:t>Parr</w:t>
      </w:r>
      <w:proofErr w:type="spellEnd"/>
      <w:r w:rsidRPr="00AF0EA2">
        <w:rPr>
          <w:rFonts w:asciiTheme="minorHAnsi" w:hAnsiTheme="minorHAnsi"/>
          <w:color w:val="000000" w:themeColor="text1"/>
        </w:rPr>
        <w:t xml:space="preserve">. 14.3 (Il Regno di Germania), 14.4 (Il Regno di Francia); 14.5 (La </w:t>
      </w:r>
      <w:r w:rsidR="00AF0EA2" w:rsidRPr="00AF0EA2">
        <w:rPr>
          <w:rFonts w:asciiTheme="minorHAnsi" w:hAnsiTheme="minorHAnsi"/>
          <w:color w:val="000000" w:themeColor="text1"/>
        </w:rPr>
        <w:t>Penisola</w:t>
      </w:r>
      <w:r w:rsidRPr="00AF0EA2">
        <w:rPr>
          <w:rFonts w:asciiTheme="minorHAnsi" w:hAnsiTheme="minorHAnsi"/>
          <w:color w:val="000000" w:themeColor="text1"/>
        </w:rPr>
        <w:t xml:space="preserve"> iberica); 14.6 (Scandinavia); Cap. 16 (La formazione del Common law)</w:t>
      </w:r>
    </w:p>
    <w:p w14:paraId="6931DBBB" w14:textId="77777777" w:rsidR="00222C48" w:rsidRPr="00AF0EA2" w:rsidRDefault="00222C48" w:rsidP="007678C1">
      <w:pPr>
        <w:pStyle w:val="Normale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</w:p>
    <w:p w14:paraId="1CA38F09" w14:textId="6FE4E320" w:rsidR="00222C48" w:rsidRDefault="00222C48" w:rsidP="007678C1">
      <w:pPr>
        <w:pStyle w:val="Normale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AF0EA2">
        <w:rPr>
          <w:rFonts w:asciiTheme="minorHAnsi" w:hAnsiTheme="minorHAnsi"/>
          <w:color w:val="000000" w:themeColor="text1"/>
        </w:rPr>
        <w:t>Parte terza:</w:t>
      </w:r>
    </w:p>
    <w:p w14:paraId="5F9FFFF5" w14:textId="206DC48B" w:rsidR="00B61103" w:rsidRDefault="00BA741B" w:rsidP="007678C1">
      <w:pPr>
        <w:pStyle w:val="Normale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Par. 22.2.2 (Spagna)</w:t>
      </w:r>
    </w:p>
    <w:p w14:paraId="041E7B53" w14:textId="2E19D47A" w:rsidR="00BA741B" w:rsidRPr="00AF0EA2" w:rsidRDefault="00BA741B" w:rsidP="007678C1">
      <w:pPr>
        <w:pStyle w:val="Normale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Par. 22.2.3 (Portogallo)</w:t>
      </w:r>
    </w:p>
    <w:p w14:paraId="3EF8F53C" w14:textId="37B55C37" w:rsidR="00222C48" w:rsidRPr="00AF0EA2" w:rsidRDefault="00222C48" w:rsidP="007678C1">
      <w:pPr>
        <w:pStyle w:val="Normale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AF0EA2">
        <w:rPr>
          <w:rFonts w:asciiTheme="minorHAnsi" w:hAnsiTheme="minorHAnsi"/>
          <w:color w:val="000000" w:themeColor="text1"/>
        </w:rPr>
        <w:t>Par. 22.2.6 (Danimarca e Norvegia)</w:t>
      </w:r>
    </w:p>
    <w:p w14:paraId="4EFF6AE9" w14:textId="567A6486" w:rsidR="00222C48" w:rsidRPr="00AF0EA2" w:rsidRDefault="00222C48" w:rsidP="007678C1">
      <w:pPr>
        <w:pStyle w:val="Normale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AF0EA2">
        <w:rPr>
          <w:rFonts w:asciiTheme="minorHAnsi" w:hAnsiTheme="minorHAnsi"/>
          <w:color w:val="000000" w:themeColor="text1"/>
        </w:rPr>
        <w:t>Par. 22.2.7 (Svezia)</w:t>
      </w:r>
    </w:p>
    <w:p w14:paraId="439F6F37" w14:textId="3A62B6F1" w:rsidR="00222C48" w:rsidRPr="00AF0EA2" w:rsidRDefault="00222C48" w:rsidP="007678C1">
      <w:pPr>
        <w:pStyle w:val="Normale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AF0EA2">
        <w:rPr>
          <w:rFonts w:asciiTheme="minorHAnsi" w:hAnsiTheme="minorHAnsi"/>
          <w:color w:val="000000" w:themeColor="text1"/>
        </w:rPr>
        <w:t>Par. 22.2.8 (Lo Stato sabaudo)</w:t>
      </w:r>
    </w:p>
    <w:p w14:paraId="306F56D3" w14:textId="363A074A" w:rsidR="00222C48" w:rsidRPr="00AF0EA2" w:rsidRDefault="005008DF" w:rsidP="007678C1">
      <w:pPr>
        <w:pStyle w:val="Normale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AF0EA2">
        <w:rPr>
          <w:rFonts w:asciiTheme="minorHAnsi" w:hAnsiTheme="minorHAnsi"/>
          <w:color w:val="000000" w:themeColor="text1"/>
        </w:rPr>
        <w:t>Par. 24.2 (Olanda)</w:t>
      </w:r>
    </w:p>
    <w:p w14:paraId="11136B23" w14:textId="2CE5C06F" w:rsidR="005008DF" w:rsidRPr="00AF0EA2" w:rsidRDefault="005008DF" w:rsidP="007678C1">
      <w:pPr>
        <w:pStyle w:val="Normale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AF0EA2">
        <w:rPr>
          <w:rFonts w:asciiTheme="minorHAnsi" w:hAnsiTheme="minorHAnsi"/>
          <w:color w:val="000000" w:themeColor="text1"/>
        </w:rPr>
        <w:t>Par. 24. 3 (Germania)</w:t>
      </w:r>
    </w:p>
    <w:p w14:paraId="6B367BB8" w14:textId="28FA4648" w:rsidR="005008DF" w:rsidRPr="00AF0EA2" w:rsidRDefault="005008DF" w:rsidP="007678C1">
      <w:pPr>
        <w:pStyle w:val="Normale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AF0EA2">
        <w:rPr>
          <w:rFonts w:asciiTheme="minorHAnsi" w:hAnsiTheme="minorHAnsi"/>
          <w:color w:val="000000" w:themeColor="text1"/>
        </w:rPr>
        <w:t>Par. 24. 4 (Svizzera)</w:t>
      </w:r>
    </w:p>
    <w:p w14:paraId="63333E3C" w14:textId="77777777" w:rsidR="00E67647" w:rsidRPr="00AF0EA2" w:rsidRDefault="00E67647" w:rsidP="007678C1">
      <w:pPr>
        <w:pStyle w:val="Normale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</w:p>
    <w:p w14:paraId="4836EE6E" w14:textId="77777777" w:rsidR="009457D8" w:rsidRPr="00AF0EA2" w:rsidRDefault="009457D8" w:rsidP="007678C1">
      <w:pPr>
        <w:pStyle w:val="Normale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</w:p>
    <w:p w14:paraId="240E74B7" w14:textId="0D5CA150" w:rsidR="009457D8" w:rsidRPr="00AF0EA2" w:rsidRDefault="009457D8" w:rsidP="009457D8">
      <w:pPr>
        <w:rPr>
          <w:color w:val="000000" w:themeColor="text1"/>
        </w:rPr>
      </w:pPr>
      <w:r w:rsidRPr="00AF0EA2">
        <w:rPr>
          <w:color w:val="000000" w:themeColor="text1"/>
        </w:rPr>
        <w:t xml:space="preserve">Antonio </w:t>
      </w:r>
      <w:proofErr w:type="spellStart"/>
      <w:r w:rsidRPr="00AF0EA2">
        <w:rPr>
          <w:color w:val="000000" w:themeColor="text1"/>
        </w:rPr>
        <w:t>Padoa</w:t>
      </w:r>
      <w:proofErr w:type="spellEnd"/>
      <w:r w:rsidRPr="00AF0EA2">
        <w:rPr>
          <w:color w:val="000000" w:themeColor="text1"/>
        </w:rPr>
        <w:t xml:space="preserve"> </w:t>
      </w:r>
      <w:proofErr w:type="spellStart"/>
      <w:r w:rsidRPr="00AF0EA2">
        <w:rPr>
          <w:color w:val="000000" w:themeColor="text1"/>
        </w:rPr>
        <w:t>Schioppa</w:t>
      </w:r>
      <w:proofErr w:type="spellEnd"/>
      <w:r w:rsidRPr="00AF0EA2">
        <w:rPr>
          <w:color w:val="000000" w:themeColor="text1"/>
        </w:rPr>
        <w:t xml:space="preserve">, </w:t>
      </w:r>
      <w:r w:rsidRPr="00AF0EA2">
        <w:rPr>
          <w:i/>
          <w:color w:val="000000" w:themeColor="text1"/>
        </w:rPr>
        <w:t>Storia del diritto in Europa. Dal medioevo all’età contemporanea</w:t>
      </w:r>
      <w:r w:rsidRPr="00AF0EA2">
        <w:rPr>
          <w:color w:val="000000" w:themeColor="text1"/>
        </w:rPr>
        <w:t>, Bologna: Il Mulino, 2007 or 2016</w:t>
      </w:r>
    </w:p>
    <w:p w14:paraId="59A0448E" w14:textId="77777777" w:rsidR="009457D8" w:rsidRPr="00AF0EA2" w:rsidRDefault="009457D8" w:rsidP="009457D8">
      <w:pPr>
        <w:rPr>
          <w:color w:val="000000" w:themeColor="text1"/>
        </w:rPr>
      </w:pPr>
    </w:p>
    <w:p w14:paraId="590E665B" w14:textId="786D35F6" w:rsidR="009457D8" w:rsidRPr="00AF0EA2" w:rsidRDefault="009457D8" w:rsidP="009457D8">
      <w:pPr>
        <w:pStyle w:val="Normale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AF0EA2">
        <w:rPr>
          <w:rFonts w:asciiTheme="minorHAnsi" w:hAnsiTheme="minorHAnsi"/>
          <w:color w:val="000000" w:themeColor="text1"/>
        </w:rPr>
        <w:t xml:space="preserve">The </w:t>
      </w:r>
      <w:proofErr w:type="spellStart"/>
      <w:r w:rsidRPr="00AF0EA2">
        <w:rPr>
          <w:rFonts w:asciiTheme="minorHAnsi" w:hAnsiTheme="minorHAnsi"/>
          <w:color w:val="000000" w:themeColor="text1"/>
        </w:rPr>
        <w:t>students</w:t>
      </w:r>
      <w:proofErr w:type="spellEnd"/>
      <w:r w:rsidRPr="00AF0EA2">
        <w:rPr>
          <w:rFonts w:asciiTheme="minorHAnsi" w:hAnsiTheme="minorHAnsi"/>
          <w:color w:val="000000" w:themeColor="text1"/>
        </w:rPr>
        <w:t xml:space="preserve"> must NOT </w:t>
      </w:r>
      <w:proofErr w:type="spellStart"/>
      <w:r w:rsidRPr="00AF0EA2">
        <w:rPr>
          <w:rFonts w:asciiTheme="minorHAnsi" w:hAnsiTheme="minorHAnsi"/>
          <w:color w:val="000000" w:themeColor="text1"/>
        </w:rPr>
        <w:t>study</w:t>
      </w:r>
      <w:proofErr w:type="spellEnd"/>
      <w:r w:rsidRPr="00AF0EA2">
        <w:rPr>
          <w:rFonts w:asciiTheme="minorHAnsi" w:hAnsiTheme="minorHAnsi"/>
          <w:color w:val="000000" w:themeColor="text1"/>
        </w:rPr>
        <w:t xml:space="preserve"> part 5th and 6th </w:t>
      </w:r>
      <w:proofErr w:type="spellStart"/>
      <w:r w:rsidRPr="00AF0EA2">
        <w:rPr>
          <w:rFonts w:asciiTheme="minorHAnsi" w:hAnsiTheme="minorHAnsi"/>
          <w:color w:val="000000" w:themeColor="text1"/>
        </w:rPr>
        <w:t>a</w:t>
      </w:r>
      <w:r w:rsidR="00AF0EA2">
        <w:rPr>
          <w:rFonts w:asciiTheme="minorHAnsi" w:hAnsiTheme="minorHAnsi"/>
          <w:color w:val="000000" w:themeColor="text1"/>
        </w:rPr>
        <w:t>s</w:t>
      </w:r>
      <w:proofErr w:type="spellEnd"/>
      <w:r w:rsidR="00AF0EA2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AF0EA2">
        <w:rPr>
          <w:rFonts w:asciiTheme="minorHAnsi" w:hAnsiTheme="minorHAnsi"/>
          <w:color w:val="000000" w:themeColor="text1"/>
        </w:rPr>
        <w:t>well</w:t>
      </w:r>
      <w:proofErr w:type="spellEnd"/>
      <w:r w:rsidR="00AF0EA2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AF0EA2">
        <w:rPr>
          <w:rFonts w:asciiTheme="minorHAnsi" w:hAnsiTheme="minorHAnsi"/>
          <w:color w:val="000000" w:themeColor="text1"/>
        </w:rPr>
        <w:t>as</w:t>
      </w:r>
      <w:proofErr w:type="spellEnd"/>
      <w:r w:rsidR="00AF0EA2">
        <w:rPr>
          <w:rFonts w:asciiTheme="minorHAnsi" w:hAnsiTheme="minorHAnsi"/>
          <w:color w:val="000000" w:themeColor="text1"/>
        </w:rPr>
        <w:t xml:space="preserve"> the </w:t>
      </w:r>
      <w:proofErr w:type="spellStart"/>
      <w:r w:rsidR="00AF0EA2">
        <w:rPr>
          <w:rFonts w:asciiTheme="minorHAnsi" w:hAnsiTheme="minorHAnsi"/>
          <w:color w:val="000000" w:themeColor="text1"/>
        </w:rPr>
        <w:t>following</w:t>
      </w:r>
      <w:proofErr w:type="spellEnd"/>
      <w:r w:rsidR="00AF0EA2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AF0EA2">
        <w:rPr>
          <w:rFonts w:asciiTheme="minorHAnsi" w:hAnsiTheme="minorHAnsi"/>
          <w:color w:val="000000" w:themeColor="text1"/>
        </w:rPr>
        <w:t>paragra</w:t>
      </w:r>
      <w:r w:rsidRPr="00AF0EA2">
        <w:rPr>
          <w:rFonts w:asciiTheme="minorHAnsi" w:hAnsiTheme="minorHAnsi"/>
          <w:color w:val="000000" w:themeColor="text1"/>
        </w:rPr>
        <w:t>phs</w:t>
      </w:r>
      <w:proofErr w:type="spellEnd"/>
      <w:r w:rsidR="00C542BF">
        <w:rPr>
          <w:rFonts w:asciiTheme="minorHAnsi" w:hAnsiTheme="minorHAnsi"/>
          <w:color w:val="000000" w:themeColor="text1"/>
        </w:rPr>
        <w:t xml:space="preserve"> (2007 </w:t>
      </w:r>
      <w:proofErr w:type="spellStart"/>
      <w:r w:rsidR="00C542BF">
        <w:rPr>
          <w:rFonts w:asciiTheme="minorHAnsi" w:hAnsiTheme="minorHAnsi"/>
          <w:color w:val="000000" w:themeColor="text1"/>
        </w:rPr>
        <w:t>edition</w:t>
      </w:r>
      <w:proofErr w:type="spellEnd"/>
      <w:r w:rsidR="00C542BF">
        <w:rPr>
          <w:rFonts w:asciiTheme="minorHAnsi" w:hAnsiTheme="minorHAnsi"/>
          <w:color w:val="000000" w:themeColor="text1"/>
        </w:rPr>
        <w:t>)</w:t>
      </w:r>
      <w:r w:rsidRPr="00AF0EA2">
        <w:rPr>
          <w:rFonts w:asciiTheme="minorHAnsi" w:hAnsiTheme="minorHAnsi"/>
          <w:color w:val="000000" w:themeColor="text1"/>
        </w:rPr>
        <w:t>:</w:t>
      </w:r>
    </w:p>
    <w:p w14:paraId="187987FA" w14:textId="77777777" w:rsidR="009457D8" w:rsidRPr="00AF0EA2" w:rsidRDefault="009457D8" w:rsidP="009457D8">
      <w:pPr>
        <w:pStyle w:val="Normale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</w:p>
    <w:p w14:paraId="1FA42BD6" w14:textId="77777777" w:rsidR="009457D8" w:rsidRPr="00AF0EA2" w:rsidRDefault="009457D8" w:rsidP="009457D8">
      <w:pPr>
        <w:pStyle w:val="Normale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AF0EA2">
        <w:rPr>
          <w:rFonts w:asciiTheme="minorHAnsi" w:hAnsiTheme="minorHAnsi"/>
          <w:color w:val="000000" w:themeColor="text1"/>
        </w:rPr>
        <w:t>Parte prima:</w:t>
      </w:r>
    </w:p>
    <w:p w14:paraId="7832767F" w14:textId="77777777" w:rsidR="009457D8" w:rsidRPr="00AF0EA2" w:rsidRDefault="009457D8" w:rsidP="009457D8">
      <w:pPr>
        <w:pStyle w:val="Normale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AF0EA2">
        <w:rPr>
          <w:rFonts w:asciiTheme="minorHAnsi" w:hAnsiTheme="minorHAnsi"/>
          <w:color w:val="000000" w:themeColor="text1"/>
        </w:rPr>
        <w:t>par. 3.6 (gli Anglosassoni)</w:t>
      </w:r>
    </w:p>
    <w:p w14:paraId="42F8EA76" w14:textId="77777777" w:rsidR="009457D8" w:rsidRPr="00AF0EA2" w:rsidRDefault="009457D8" w:rsidP="009457D8">
      <w:pPr>
        <w:pStyle w:val="Normale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</w:p>
    <w:p w14:paraId="62478250" w14:textId="77777777" w:rsidR="009457D8" w:rsidRPr="00AF0EA2" w:rsidRDefault="009457D8" w:rsidP="009457D8">
      <w:pPr>
        <w:pStyle w:val="Normale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AF0EA2">
        <w:rPr>
          <w:rFonts w:asciiTheme="minorHAnsi" w:hAnsiTheme="minorHAnsi"/>
          <w:color w:val="000000" w:themeColor="text1"/>
        </w:rPr>
        <w:t>Parte seconda</w:t>
      </w:r>
    </w:p>
    <w:p w14:paraId="6C5F21E8" w14:textId="77777777" w:rsidR="009457D8" w:rsidRPr="00AF0EA2" w:rsidRDefault="009457D8" w:rsidP="009457D8">
      <w:pPr>
        <w:pStyle w:val="Normale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AF0EA2">
        <w:rPr>
          <w:rFonts w:asciiTheme="minorHAnsi" w:hAnsiTheme="minorHAnsi"/>
          <w:color w:val="000000" w:themeColor="text1"/>
        </w:rPr>
        <w:t>Par. 9.2 (Regni)</w:t>
      </w:r>
    </w:p>
    <w:p w14:paraId="18A4C23C" w14:textId="77777777" w:rsidR="009457D8" w:rsidRPr="00AF0EA2" w:rsidRDefault="009457D8" w:rsidP="009457D8">
      <w:pPr>
        <w:pStyle w:val="Normale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proofErr w:type="spellStart"/>
      <w:r w:rsidRPr="00AF0EA2">
        <w:rPr>
          <w:rFonts w:asciiTheme="minorHAnsi" w:hAnsiTheme="minorHAnsi"/>
          <w:color w:val="000000" w:themeColor="text1"/>
        </w:rPr>
        <w:t>Parr</w:t>
      </w:r>
      <w:proofErr w:type="spellEnd"/>
      <w:r w:rsidRPr="00AF0EA2">
        <w:rPr>
          <w:rFonts w:asciiTheme="minorHAnsi" w:hAnsiTheme="minorHAnsi"/>
          <w:color w:val="000000" w:themeColor="text1"/>
        </w:rPr>
        <w:t xml:space="preserve">. 14.3 (Il Regno di Germania), 14.4 (Il Regno di Francia); 14.5 (La </w:t>
      </w:r>
      <w:proofErr w:type="spellStart"/>
      <w:r w:rsidRPr="00AF0EA2">
        <w:rPr>
          <w:rFonts w:asciiTheme="minorHAnsi" w:hAnsiTheme="minorHAnsi"/>
          <w:color w:val="000000" w:themeColor="text1"/>
        </w:rPr>
        <w:t>Pensiola</w:t>
      </w:r>
      <w:proofErr w:type="spellEnd"/>
      <w:r w:rsidRPr="00AF0EA2">
        <w:rPr>
          <w:rFonts w:asciiTheme="minorHAnsi" w:hAnsiTheme="minorHAnsi"/>
          <w:color w:val="000000" w:themeColor="text1"/>
        </w:rPr>
        <w:t xml:space="preserve"> iberica); 14.6 (Scandinavia); Cap. 16 (La formazione del Common law)</w:t>
      </w:r>
    </w:p>
    <w:p w14:paraId="03BC4281" w14:textId="77777777" w:rsidR="009457D8" w:rsidRPr="00AF0EA2" w:rsidRDefault="009457D8" w:rsidP="009457D8">
      <w:pPr>
        <w:pStyle w:val="Normale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</w:p>
    <w:p w14:paraId="68500602" w14:textId="77777777" w:rsidR="009457D8" w:rsidRPr="00AF0EA2" w:rsidRDefault="009457D8" w:rsidP="009457D8">
      <w:pPr>
        <w:pStyle w:val="Normale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AF0EA2">
        <w:rPr>
          <w:rFonts w:asciiTheme="minorHAnsi" w:hAnsiTheme="minorHAnsi"/>
          <w:color w:val="000000" w:themeColor="text1"/>
        </w:rPr>
        <w:t>Parte terza:</w:t>
      </w:r>
    </w:p>
    <w:p w14:paraId="7C747857" w14:textId="77777777" w:rsidR="00BA741B" w:rsidRDefault="00BA741B" w:rsidP="00BA741B">
      <w:pPr>
        <w:pStyle w:val="Normale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Par. 22.2.2 (Spagna)</w:t>
      </w:r>
    </w:p>
    <w:p w14:paraId="1B398ACF" w14:textId="77777777" w:rsidR="00BA741B" w:rsidRPr="00AF0EA2" w:rsidRDefault="00BA741B" w:rsidP="00BA741B">
      <w:pPr>
        <w:pStyle w:val="Normale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Par. 22.2.3 (Portogallo)</w:t>
      </w:r>
    </w:p>
    <w:p w14:paraId="098EDB94" w14:textId="77777777" w:rsidR="00BA741B" w:rsidRPr="00AF0EA2" w:rsidRDefault="00BA741B" w:rsidP="00BA741B">
      <w:pPr>
        <w:pStyle w:val="Normale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AF0EA2">
        <w:rPr>
          <w:rFonts w:asciiTheme="minorHAnsi" w:hAnsiTheme="minorHAnsi"/>
          <w:color w:val="000000" w:themeColor="text1"/>
        </w:rPr>
        <w:t>Par. 22.2.6 (Danimarca e Norvegia)</w:t>
      </w:r>
    </w:p>
    <w:p w14:paraId="488A6EF8" w14:textId="77777777" w:rsidR="00BA741B" w:rsidRPr="00AF0EA2" w:rsidRDefault="00BA741B" w:rsidP="00BA741B">
      <w:pPr>
        <w:pStyle w:val="Normale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AF0EA2">
        <w:rPr>
          <w:rFonts w:asciiTheme="minorHAnsi" w:hAnsiTheme="minorHAnsi"/>
          <w:color w:val="000000" w:themeColor="text1"/>
        </w:rPr>
        <w:t>Par. 22.2.7 (Svezia)</w:t>
      </w:r>
    </w:p>
    <w:p w14:paraId="01CFEE66" w14:textId="77777777" w:rsidR="00BA741B" w:rsidRPr="00AF0EA2" w:rsidRDefault="00BA741B" w:rsidP="00BA741B">
      <w:pPr>
        <w:pStyle w:val="Normale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AF0EA2">
        <w:rPr>
          <w:rFonts w:asciiTheme="minorHAnsi" w:hAnsiTheme="minorHAnsi"/>
          <w:color w:val="000000" w:themeColor="text1"/>
        </w:rPr>
        <w:t>Par. 22.2.8 (Lo Stato sabaudo)</w:t>
      </w:r>
    </w:p>
    <w:p w14:paraId="20F96B6A" w14:textId="77777777" w:rsidR="00BA741B" w:rsidRPr="00AF0EA2" w:rsidRDefault="00BA741B" w:rsidP="00BA741B">
      <w:pPr>
        <w:pStyle w:val="Normale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AF0EA2">
        <w:rPr>
          <w:rFonts w:asciiTheme="minorHAnsi" w:hAnsiTheme="minorHAnsi"/>
          <w:color w:val="000000" w:themeColor="text1"/>
        </w:rPr>
        <w:t>Par. 24.2 (Olanda)</w:t>
      </w:r>
    </w:p>
    <w:p w14:paraId="1B9A895E" w14:textId="77777777" w:rsidR="00BA741B" w:rsidRPr="00AF0EA2" w:rsidRDefault="00BA741B" w:rsidP="00BA741B">
      <w:pPr>
        <w:pStyle w:val="Normale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AF0EA2">
        <w:rPr>
          <w:rFonts w:asciiTheme="minorHAnsi" w:hAnsiTheme="minorHAnsi"/>
          <w:color w:val="000000" w:themeColor="text1"/>
        </w:rPr>
        <w:t>Par. 24. 3 (Germania)</w:t>
      </w:r>
    </w:p>
    <w:p w14:paraId="1294AD0C" w14:textId="77777777" w:rsidR="00BA741B" w:rsidRPr="00AF0EA2" w:rsidRDefault="00BA741B" w:rsidP="00BA741B">
      <w:pPr>
        <w:pStyle w:val="Normale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AF0EA2">
        <w:rPr>
          <w:rFonts w:asciiTheme="minorHAnsi" w:hAnsiTheme="minorHAnsi"/>
          <w:color w:val="000000" w:themeColor="text1"/>
        </w:rPr>
        <w:t>Par. 24. 4 (Svizzera)</w:t>
      </w:r>
    </w:p>
    <w:p w14:paraId="11B950C7" w14:textId="77777777" w:rsidR="009457D8" w:rsidRPr="00AF0EA2" w:rsidRDefault="009457D8" w:rsidP="009457D8">
      <w:pPr>
        <w:pStyle w:val="Normale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</w:p>
    <w:p w14:paraId="7E65D7A3" w14:textId="77777777" w:rsidR="009457D8" w:rsidRPr="00AF0EA2" w:rsidRDefault="009457D8" w:rsidP="007678C1">
      <w:pPr>
        <w:pStyle w:val="Normale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</w:p>
    <w:p w14:paraId="1BC39384" w14:textId="77777777" w:rsidR="005008DF" w:rsidRPr="00AF0EA2" w:rsidRDefault="005008DF" w:rsidP="007678C1">
      <w:pPr>
        <w:pStyle w:val="Normale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</w:p>
    <w:p w14:paraId="6EB50D7D" w14:textId="77777777" w:rsidR="007678C1" w:rsidRPr="00AF0EA2" w:rsidRDefault="007678C1">
      <w:pPr>
        <w:rPr>
          <w:color w:val="000000" w:themeColor="text1"/>
        </w:rPr>
      </w:pPr>
    </w:p>
    <w:p w14:paraId="48AADE83" w14:textId="77777777" w:rsidR="007678C1" w:rsidRPr="00AF0EA2" w:rsidRDefault="007678C1">
      <w:pPr>
        <w:rPr>
          <w:color w:val="000000" w:themeColor="text1"/>
        </w:rPr>
      </w:pPr>
    </w:p>
    <w:p w14:paraId="5AB02AC0" w14:textId="77777777" w:rsidR="00243E67" w:rsidRDefault="00243E67">
      <w:pPr>
        <w:rPr>
          <w:color w:val="000000" w:themeColor="text1"/>
        </w:rPr>
      </w:pPr>
    </w:p>
    <w:p w14:paraId="3364FCDD" w14:textId="77777777" w:rsidR="00243E67" w:rsidRDefault="00243E67">
      <w:pPr>
        <w:rPr>
          <w:color w:val="000000" w:themeColor="text1"/>
        </w:rPr>
      </w:pPr>
    </w:p>
    <w:p w14:paraId="44458074" w14:textId="77777777" w:rsidR="00243E67" w:rsidRDefault="00243E67">
      <w:pPr>
        <w:rPr>
          <w:color w:val="000000" w:themeColor="text1"/>
        </w:rPr>
      </w:pPr>
    </w:p>
    <w:p w14:paraId="395DB7A2" w14:textId="77777777" w:rsidR="00243E67" w:rsidRDefault="00243E67">
      <w:pPr>
        <w:rPr>
          <w:color w:val="000000" w:themeColor="text1"/>
        </w:rPr>
      </w:pPr>
    </w:p>
    <w:p w14:paraId="5B5AA55B" w14:textId="77777777" w:rsidR="00243E67" w:rsidRDefault="00243E67">
      <w:pPr>
        <w:rPr>
          <w:color w:val="000000" w:themeColor="text1"/>
        </w:rPr>
      </w:pPr>
    </w:p>
    <w:p w14:paraId="3F86764A" w14:textId="77777777" w:rsidR="00243E67" w:rsidRDefault="00243E67">
      <w:pPr>
        <w:rPr>
          <w:color w:val="000000" w:themeColor="text1"/>
        </w:rPr>
      </w:pPr>
    </w:p>
    <w:p w14:paraId="2474D3BE" w14:textId="77777777" w:rsidR="00243E67" w:rsidRDefault="00243E67">
      <w:pPr>
        <w:rPr>
          <w:color w:val="000000" w:themeColor="text1"/>
        </w:rPr>
      </w:pPr>
    </w:p>
    <w:p w14:paraId="30EBF837" w14:textId="77777777" w:rsidR="00243E67" w:rsidRDefault="00243E67">
      <w:pPr>
        <w:rPr>
          <w:color w:val="000000" w:themeColor="text1"/>
        </w:rPr>
      </w:pPr>
    </w:p>
    <w:p w14:paraId="679E27CD" w14:textId="77777777" w:rsidR="00243E67" w:rsidRDefault="00243E67">
      <w:pPr>
        <w:rPr>
          <w:color w:val="000000" w:themeColor="text1"/>
        </w:rPr>
      </w:pPr>
    </w:p>
    <w:p w14:paraId="3969CACD" w14:textId="77777777" w:rsidR="00243E67" w:rsidRDefault="00243E67">
      <w:pPr>
        <w:rPr>
          <w:color w:val="000000" w:themeColor="text1"/>
        </w:rPr>
      </w:pPr>
    </w:p>
    <w:p w14:paraId="2A95E075" w14:textId="77777777" w:rsidR="00243E67" w:rsidRDefault="00243E67">
      <w:pPr>
        <w:rPr>
          <w:color w:val="000000" w:themeColor="text1"/>
        </w:rPr>
      </w:pPr>
    </w:p>
    <w:p w14:paraId="52D0B501" w14:textId="77777777" w:rsidR="00243E67" w:rsidRDefault="00243E67">
      <w:pPr>
        <w:rPr>
          <w:color w:val="000000" w:themeColor="text1"/>
        </w:rPr>
      </w:pPr>
    </w:p>
    <w:p w14:paraId="2BBCD2AA" w14:textId="77777777" w:rsidR="00243E67" w:rsidRDefault="00243E67">
      <w:pPr>
        <w:rPr>
          <w:color w:val="000000" w:themeColor="text1"/>
        </w:rPr>
      </w:pPr>
    </w:p>
    <w:p w14:paraId="05EA7B6F" w14:textId="77777777" w:rsidR="00243E67" w:rsidRDefault="00243E67">
      <w:pPr>
        <w:rPr>
          <w:color w:val="000000" w:themeColor="text1"/>
        </w:rPr>
      </w:pPr>
    </w:p>
    <w:p w14:paraId="0F8E033B" w14:textId="77777777" w:rsidR="00243E67" w:rsidRDefault="00243E67">
      <w:pPr>
        <w:rPr>
          <w:color w:val="000000" w:themeColor="text1"/>
        </w:rPr>
      </w:pPr>
    </w:p>
    <w:p w14:paraId="561EA0DC" w14:textId="77777777" w:rsidR="00243E67" w:rsidRDefault="00243E67">
      <w:pPr>
        <w:rPr>
          <w:color w:val="000000" w:themeColor="text1"/>
        </w:rPr>
      </w:pPr>
    </w:p>
    <w:p w14:paraId="700DFB20" w14:textId="77777777" w:rsidR="00243E67" w:rsidRDefault="00243E67">
      <w:pPr>
        <w:rPr>
          <w:color w:val="000000" w:themeColor="text1"/>
        </w:rPr>
      </w:pPr>
    </w:p>
    <w:p w14:paraId="6367E758" w14:textId="77777777" w:rsidR="00243E67" w:rsidRDefault="00243E67">
      <w:pPr>
        <w:rPr>
          <w:color w:val="000000" w:themeColor="text1"/>
        </w:rPr>
      </w:pPr>
    </w:p>
    <w:p w14:paraId="24230A64" w14:textId="77777777" w:rsidR="00243E67" w:rsidRDefault="00243E67">
      <w:pPr>
        <w:rPr>
          <w:color w:val="000000" w:themeColor="text1"/>
        </w:rPr>
      </w:pPr>
    </w:p>
    <w:p w14:paraId="6F52559F" w14:textId="77777777" w:rsidR="00243E67" w:rsidRDefault="00243E67">
      <w:pPr>
        <w:rPr>
          <w:color w:val="000000" w:themeColor="text1"/>
        </w:rPr>
      </w:pPr>
    </w:p>
    <w:p w14:paraId="44ABB6EA" w14:textId="77777777" w:rsidR="00243E67" w:rsidRDefault="00243E67">
      <w:pPr>
        <w:rPr>
          <w:color w:val="000000" w:themeColor="text1"/>
        </w:rPr>
      </w:pPr>
    </w:p>
    <w:p w14:paraId="0A94F61E" w14:textId="77777777" w:rsidR="00243E67" w:rsidRDefault="00243E67">
      <w:pPr>
        <w:rPr>
          <w:color w:val="000000" w:themeColor="text1"/>
        </w:rPr>
      </w:pPr>
    </w:p>
    <w:p w14:paraId="0FB29ED7" w14:textId="77777777" w:rsidR="00243E67" w:rsidRDefault="00243E67">
      <w:pPr>
        <w:rPr>
          <w:color w:val="000000" w:themeColor="text1"/>
        </w:rPr>
      </w:pPr>
    </w:p>
    <w:p w14:paraId="52844B96" w14:textId="77777777" w:rsidR="00243E67" w:rsidRDefault="00243E67">
      <w:pPr>
        <w:rPr>
          <w:color w:val="000000" w:themeColor="text1"/>
        </w:rPr>
      </w:pPr>
    </w:p>
    <w:p w14:paraId="38549D26" w14:textId="77777777" w:rsidR="00243E67" w:rsidRDefault="00243E67">
      <w:pPr>
        <w:rPr>
          <w:color w:val="000000" w:themeColor="text1"/>
        </w:rPr>
      </w:pPr>
    </w:p>
    <w:p w14:paraId="211D849C" w14:textId="77777777" w:rsidR="00243E67" w:rsidRDefault="00243E67">
      <w:pPr>
        <w:rPr>
          <w:color w:val="000000" w:themeColor="text1"/>
        </w:rPr>
      </w:pPr>
    </w:p>
    <w:p w14:paraId="04752B4B" w14:textId="77777777" w:rsidR="00243E67" w:rsidRDefault="00243E67">
      <w:pPr>
        <w:rPr>
          <w:color w:val="000000" w:themeColor="text1"/>
        </w:rPr>
      </w:pPr>
    </w:p>
    <w:p w14:paraId="77CDDC7D" w14:textId="2627790B" w:rsidR="009D33D7" w:rsidRPr="00AF0EA2" w:rsidRDefault="002C4400">
      <w:pPr>
        <w:rPr>
          <w:color w:val="000000" w:themeColor="text1"/>
        </w:rPr>
      </w:pPr>
      <w:r w:rsidRPr="00AF0EA2">
        <w:rPr>
          <w:color w:val="000000" w:themeColor="text1"/>
        </w:rPr>
        <w:t>24 lezioni</w:t>
      </w:r>
    </w:p>
    <w:p w14:paraId="2F908C44" w14:textId="77777777" w:rsidR="009D33D7" w:rsidRPr="00AF0EA2" w:rsidRDefault="009D33D7">
      <w:pPr>
        <w:rPr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5010"/>
        <w:gridCol w:w="1405"/>
      </w:tblGrid>
      <w:tr w:rsidR="00AF0EA2" w:rsidRPr="00AF0EA2" w14:paraId="3A1BA668" w14:textId="77777777" w:rsidTr="00E72F7B">
        <w:tc>
          <w:tcPr>
            <w:tcW w:w="3207" w:type="dxa"/>
          </w:tcPr>
          <w:p w14:paraId="1DEA8404" w14:textId="641370EF" w:rsidR="009D33D7" w:rsidRPr="00AF0EA2" w:rsidRDefault="008C0E7B" w:rsidP="008C0E7B">
            <w:pPr>
              <w:pStyle w:val="Paragrafoelenco"/>
              <w:numPr>
                <w:ilvl w:val="0"/>
                <w:numId w:val="1"/>
              </w:numPr>
              <w:rPr>
                <w:color w:val="000000" w:themeColor="text1"/>
              </w:rPr>
            </w:pPr>
            <w:proofErr w:type="spellStart"/>
            <w:r w:rsidRPr="00AF0EA2">
              <w:rPr>
                <w:color w:val="000000" w:themeColor="text1"/>
              </w:rPr>
              <w:t>Lun</w:t>
            </w:r>
            <w:proofErr w:type="spellEnd"/>
            <w:r w:rsidRPr="00AF0EA2">
              <w:rPr>
                <w:color w:val="000000" w:themeColor="text1"/>
              </w:rPr>
              <w:t xml:space="preserve"> 1 ott.</w:t>
            </w:r>
          </w:p>
        </w:tc>
        <w:tc>
          <w:tcPr>
            <w:tcW w:w="5010" w:type="dxa"/>
          </w:tcPr>
          <w:p w14:paraId="61DF093C" w14:textId="44721FB5" w:rsidR="008C0E7B" w:rsidRPr="00AF0EA2" w:rsidRDefault="008C0E7B">
            <w:pPr>
              <w:rPr>
                <w:color w:val="000000" w:themeColor="text1"/>
              </w:rPr>
            </w:pPr>
            <w:r w:rsidRPr="00AF0EA2">
              <w:rPr>
                <w:color w:val="000000" w:themeColor="text1"/>
              </w:rPr>
              <w:t>Presentazione del corso;</w:t>
            </w:r>
          </w:p>
          <w:p w14:paraId="48D753A9" w14:textId="767D422E" w:rsidR="009D33D7" w:rsidRPr="00AF0EA2" w:rsidRDefault="008C0E7B" w:rsidP="00696419">
            <w:pPr>
              <w:rPr>
                <w:color w:val="000000" w:themeColor="text1"/>
              </w:rPr>
            </w:pPr>
            <w:r w:rsidRPr="00AF0EA2">
              <w:rPr>
                <w:color w:val="000000" w:themeColor="text1"/>
              </w:rPr>
              <w:t xml:space="preserve">L’età del passaggio: </w:t>
            </w:r>
            <w:r w:rsidR="00C5121E">
              <w:rPr>
                <w:color w:val="000000" w:themeColor="text1"/>
              </w:rPr>
              <w:t xml:space="preserve">società </w:t>
            </w:r>
            <w:r w:rsidR="00696419">
              <w:rPr>
                <w:color w:val="000000" w:themeColor="text1"/>
              </w:rPr>
              <w:t xml:space="preserve">e diritto </w:t>
            </w:r>
            <w:r w:rsidR="00C5121E">
              <w:rPr>
                <w:color w:val="000000" w:themeColor="text1"/>
              </w:rPr>
              <w:t xml:space="preserve">da Diocleziano a Giustiniano </w:t>
            </w:r>
          </w:p>
        </w:tc>
        <w:tc>
          <w:tcPr>
            <w:tcW w:w="1405" w:type="dxa"/>
          </w:tcPr>
          <w:p w14:paraId="07B15BCE" w14:textId="77777777" w:rsidR="009D33D7" w:rsidRPr="00AF0EA2" w:rsidRDefault="009D33D7">
            <w:pPr>
              <w:rPr>
                <w:color w:val="000000" w:themeColor="text1"/>
              </w:rPr>
            </w:pPr>
          </w:p>
        </w:tc>
      </w:tr>
      <w:tr w:rsidR="00AF0EA2" w:rsidRPr="00AF0EA2" w14:paraId="4383661A" w14:textId="77777777" w:rsidTr="00E72F7B">
        <w:tc>
          <w:tcPr>
            <w:tcW w:w="3207" w:type="dxa"/>
          </w:tcPr>
          <w:p w14:paraId="51CBC2F0" w14:textId="11E616F7" w:rsidR="009D33D7" w:rsidRPr="00AF0EA2" w:rsidRDefault="008C0E7B" w:rsidP="008C0E7B">
            <w:pPr>
              <w:pStyle w:val="Paragrafoelenco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F0EA2">
              <w:rPr>
                <w:color w:val="000000" w:themeColor="text1"/>
              </w:rPr>
              <w:t>Mar 2 ott.</w:t>
            </w:r>
          </w:p>
        </w:tc>
        <w:tc>
          <w:tcPr>
            <w:tcW w:w="5010" w:type="dxa"/>
          </w:tcPr>
          <w:p w14:paraId="11026541" w14:textId="69374595" w:rsidR="009D33D7" w:rsidRPr="00AF0EA2" w:rsidRDefault="008C0E7B">
            <w:pPr>
              <w:rPr>
                <w:color w:val="000000" w:themeColor="text1"/>
              </w:rPr>
            </w:pPr>
            <w:r w:rsidRPr="00AF0EA2">
              <w:rPr>
                <w:color w:val="000000" w:themeColor="text1"/>
              </w:rPr>
              <w:t>Cristianesimo delle origini e Costantino</w:t>
            </w:r>
          </w:p>
        </w:tc>
        <w:tc>
          <w:tcPr>
            <w:tcW w:w="1405" w:type="dxa"/>
          </w:tcPr>
          <w:p w14:paraId="23F32FF4" w14:textId="77777777" w:rsidR="009D33D7" w:rsidRPr="00AF0EA2" w:rsidRDefault="009D33D7">
            <w:pPr>
              <w:rPr>
                <w:color w:val="000000" w:themeColor="text1"/>
              </w:rPr>
            </w:pPr>
          </w:p>
        </w:tc>
      </w:tr>
      <w:tr w:rsidR="00AF0EA2" w:rsidRPr="00AF0EA2" w14:paraId="0703C1FE" w14:textId="77777777" w:rsidTr="00E72F7B">
        <w:tc>
          <w:tcPr>
            <w:tcW w:w="3207" w:type="dxa"/>
          </w:tcPr>
          <w:p w14:paraId="22F0D1B5" w14:textId="58E06A52" w:rsidR="009D33D7" w:rsidRPr="00AF0EA2" w:rsidRDefault="008C0E7B" w:rsidP="008C0E7B">
            <w:pPr>
              <w:pStyle w:val="Paragrafoelenco"/>
              <w:numPr>
                <w:ilvl w:val="0"/>
                <w:numId w:val="1"/>
              </w:numPr>
              <w:rPr>
                <w:color w:val="000000" w:themeColor="text1"/>
              </w:rPr>
            </w:pPr>
            <w:proofErr w:type="spellStart"/>
            <w:r w:rsidRPr="00AF0EA2">
              <w:rPr>
                <w:color w:val="000000" w:themeColor="text1"/>
              </w:rPr>
              <w:t>Mer</w:t>
            </w:r>
            <w:proofErr w:type="spellEnd"/>
            <w:r w:rsidRPr="00AF0EA2">
              <w:rPr>
                <w:color w:val="000000" w:themeColor="text1"/>
              </w:rPr>
              <w:t xml:space="preserve"> 3 ott.</w:t>
            </w:r>
          </w:p>
        </w:tc>
        <w:tc>
          <w:tcPr>
            <w:tcW w:w="5010" w:type="dxa"/>
          </w:tcPr>
          <w:p w14:paraId="0BA9D391" w14:textId="64686A27" w:rsidR="009D33D7" w:rsidRPr="00AF0EA2" w:rsidRDefault="008C0E7B" w:rsidP="004A2BEC">
            <w:pPr>
              <w:rPr>
                <w:color w:val="000000" w:themeColor="text1"/>
              </w:rPr>
            </w:pPr>
            <w:r w:rsidRPr="00AF0EA2">
              <w:rPr>
                <w:color w:val="000000" w:themeColor="text1"/>
              </w:rPr>
              <w:t>Diritto e regni germanici</w:t>
            </w:r>
          </w:p>
        </w:tc>
        <w:tc>
          <w:tcPr>
            <w:tcW w:w="1405" w:type="dxa"/>
          </w:tcPr>
          <w:p w14:paraId="0D2607BE" w14:textId="77777777" w:rsidR="009D33D7" w:rsidRPr="00AF0EA2" w:rsidRDefault="009D33D7">
            <w:pPr>
              <w:rPr>
                <w:color w:val="000000" w:themeColor="text1"/>
              </w:rPr>
            </w:pPr>
          </w:p>
        </w:tc>
      </w:tr>
      <w:tr w:rsidR="00AF0EA2" w:rsidRPr="00AF0EA2" w14:paraId="292765DC" w14:textId="77777777" w:rsidTr="00E72F7B">
        <w:tc>
          <w:tcPr>
            <w:tcW w:w="3207" w:type="dxa"/>
          </w:tcPr>
          <w:p w14:paraId="3635E911" w14:textId="345BC267" w:rsidR="009D33D7" w:rsidRPr="00AF0EA2" w:rsidRDefault="008C0E7B" w:rsidP="008C0E7B">
            <w:pPr>
              <w:pStyle w:val="Paragrafoelenco"/>
              <w:numPr>
                <w:ilvl w:val="0"/>
                <w:numId w:val="1"/>
              </w:numPr>
              <w:rPr>
                <w:color w:val="000000" w:themeColor="text1"/>
              </w:rPr>
            </w:pPr>
            <w:proofErr w:type="spellStart"/>
            <w:r w:rsidRPr="00AF0EA2">
              <w:rPr>
                <w:color w:val="000000" w:themeColor="text1"/>
              </w:rPr>
              <w:t>Lun</w:t>
            </w:r>
            <w:proofErr w:type="spellEnd"/>
            <w:r w:rsidRPr="00AF0EA2">
              <w:rPr>
                <w:color w:val="000000" w:themeColor="text1"/>
              </w:rPr>
              <w:t xml:space="preserve"> 8 ott.</w:t>
            </w:r>
          </w:p>
        </w:tc>
        <w:tc>
          <w:tcPr>
            <w:tcW w:w="5010" w:type="dxa"/>
          </w:tcPr>
          <w:p w14:paraId="4D3B0911" w14:textId="0D3E0A80" w:rsidR="009D33D7" w:rsidRPr="00AF0EA2" w:rsidRDefault="008C0E7B">
            <w:pPr>
              <w:rPr>
                <w:color w:val="000000" w:themeColor="text1"/>
              </w:rPr>
            </w:pPr>
            <w:r w:rsidRPr="00AF0EA2">
              <w:rPr>
                <w:color w:val="000000" w:themeColor="text1"/>
              </w:rPr>
              <w:t xml:space="preserve">L’età carolingia </w:t>
            </w:r>
          </w:p>
        </w:tc>
        <w:tc>
          <w:tcPr>
            <w:tcW w:w="1405" w:type="dxa"/>
          </w:tcPr>
          <w:p w14:paraId="6CD7AD7C" w14:textId="77777777" w:rsidR="009D33D7" w:rsidRPr="00AF0EA2" w:rsidRDefault="009D33D7">
            <w:pPr>
              <w:rPr>
                <w:color w:val="000000" w:themeColor="text1"/>
              </w:rPr>
            </w:pPr>
          </w:p>
        </w:tc>
      </w:tr>
      <w:tr w:rsidR="00AF0EA2" w:rsidRPr="00AF0EA2" w14:paraId="1BCF27D3" w14:textId="77777777" w:rsidTr="00E72F7B">
        <w:tc>
          <w:tcPr>
            <w:tcW w:w="3207" w:type="dxa"/>
          </w:tcPr>
          <w:p w14:paraId="677B6D7B" w14:textId="3F3DB180" w:rsidR="009D33D7" w:rsidRPr="00AF0EA2" w:rsidRDefault="008C0E7B" w:rsidP="008C0E7B">
            <w:pPr>
              <w:pStyle w:val="Paragrafoelenco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F0EA2">
              <w:rPr>
                <w:color w:val="000000" w:themeColor="text1"/>
              </w:rPr>
              <w:t>Mar 9 ott.</w:t>
            </w:r>
          </w:p>
        </w:tc>
        <w:tc>
          <w:tcPr>
            <w:tcW w:w="5010" w:type="dxa"/>
          </w:tcPr>
          <w:p w14:paraId="0523E93F" w14:textId="5767CEAF" w:rsidR="009D33D7" w:rsidRPr="00AF0EA2" w:rsidRDefault="008C0E7B" w:rsidP="005C69D7">
            <w:pPr>
              <w:rPr>
                <w:color w:val="000000" w:themeColor="text1"/>
              </w:rPr>
            </w:pPr>
            <w:r w:rsidRPr="00AF0EA2">
              <w:rPr>
                <w:color w:val="000000" w:themeColor="text1"/>
              </w:rPr>
              <w:t xml:space="preserve">Riforma gregoriana, </w:t>
            </w:r>
            <w:r w:rsidR="005C69D7">
              <w:rPr>
                <w:color w:val="000000" w:themeColor="text1"/>
              </w:rPr>
              <w:t>nascita dei comuni e riemersione del Digesto</w:t>
            </w:r>
          </w:p>
        </w:tc>
        <w:tc>
          <w:tcPr>
            <w:tcW w:w="1405" w:type="dxa"/>
          </w:tcPr>
          <w:p w14:paraId="4DB7B608" w14:textId="77777777" w:rsidR="009D33D7" w:rsidRPr="00AF0EA2" w:rsidRDefault="009D33D7">
            <w:pPr>
              <w:rPr>
                <w:color w:val="000000" w:themeColor="text1"/>
              </w:rPr>
            </w:pPr>
          </w:p>
        </w:tc>
      </w:tr>
      <w:tr w:rsidR="00AF0EA2" w:rsidRPr="00AF0EA2" w14:paraId="4B8DFE0E" w14:textId="77777777" w:rsidTr="00E72F7B">
        <w:tc>
          <w:tcPr>
            <w:tcW w:w="3207" w:type="dxa"/>
          </w:tcPr>
          <w:p w14:paraId="75379819" w14:textId="3CCF4B4D" w:rsidR="009D33D7" w:rsidRPr="00AF0EA2" w:rsidRDefault="008C0E7B" w:rsidP="008C0E7B">
            <w:pPr>
              <w:pStyle w:val="Paragrafoelenco"/>
              <w:numPr>
                <w:ilvl w:val="0"/>
                <w:numId w:val="1"/>
              </w:numPr>
              <w:rPr>
                <w:color w:val="000000" w:themeColor="text1"/>
              </w:rPr>
            </w:pPr>
            <w:proofErr w:type="spellStart"/>
            <w:r w:rsidRPr="00AF0EA2">
              <w:rPr>
                <w:color w:val="000000" w:themeColor="text1"/>
              </w:rPr>
              <w:t>Mer</w:t>
            </w:r>
            <w:proofErr w:type="spellEnd"/>
            <w:r w:rsidRPr="00AF0EA2">
              <w:rPr>
                <w:color w:val="000000" w:themeColor="text1"/>
              </w:rPr>
              <w:t xml:space="preserve"> 10 </w:t>
            </w:r>
            <w:proofErr w:type="spellStart"/>
            <w:r w:rsidRPr="00AF0EA2">
              <w:rPr>
                <w:color w:val="000000" w:themeColor="text1"/>
              </w:rPr>
              <w:t>ott</w:t>
            </w:r>
            <w:proofErr w:type="spellEnd"/>
          </w:p>
        </w:tc>
        <w:tc>
          <w:tcPr>
            <w:tcW w:w="5010" w:type="dxa"/>
          </w:tcPr>
          <w:p w14:paraId="70D2FE1A" w14:textId="24850135" w:rsidR="009D33D7" w:rsidRPr="00AF0EA2" w:rsidRDefault="008C0E7B" w:rsidP="008C0E7B">
            <w:pPr>
              <w:rPr>
                <w:color w:val="000000" w:themeColor="text1"/>
              </w:rPr>
            </w:pPr>
            <w:r w:rsidRPr="00AF0EA2">
              <w:rPr>
                <w:color w:val="000000" w:themeColor="text1"/>
              </w:rPr>
              <w:t xml:space="preserve">Irnerio e Graziano </w:t>
            </w:r>
          </w:p>
        </w:tc>
        <w:tc>
          <w:tcPr>
            <w:tcW w:w="1405" w:type="dxa"/>
          </w:tcPr>
          <w:p w14:paraId="696B1192" w14:textId="77777777" w:rsidR="009D33D7" w:rsidRPr="00AF0EA2" w:rsidRDefault="009D33D7">
            <w:pPr>
              <w:rPr>
                <w:color w:val="000000" w:themeColor="text1"/>
              </w:rPr>
            </w:pPr>
          </w:p>
        </w:tc>
      </w:tr>
      <w:tr w:rsidR="00AF0EA2" w:rsidRPr="00AF0EA2" w14:paraId="1613299D" w14:textId="77777777" w:rsidTr="00E72F7B">
        <w:tc>
          <w:tcPr>
            <w:tcW w:w="3207" w:type="dxa"/>
          </w:tcPr>
          <w:p w14:paraId="21584E22" w14:textId="77888D9B" w:rsidR="009D33D7" w:rsidRPr="00AF0EA2" w:rsidRDefault="008C0E7B" w:rsidP="008C0E7B">
            <w:pPr>
              <w:pStyle w:val="Paragrafoelenco"/>
              <w:numPr>
                <w:ilvl w:val="0"/>
                <w:numId w:val="1"/>
              </w:numPr>
              <w:rPr>
                <w:color w:val="000000" w:themeColor="text1"/>
              </w:rPr>
            </w:pPr>
            <w:proofErr w:type="spellStart"/>
            <w:r w:rsidRPr="00AF0EA2">
              <w:rPr>
                <w:color w:val="000000" w:themeColor="text1"/>
              </w:rPr>
              <w:t>Lun</w:t>
            </w:r>
            <w:proofErr w:type="spellEnd"/>
            <w:r w:rsidRPr="00AF0EA2">
              <w:rPr>
                <w:color w:val="000000" w:themeColor="text1"/>
              </w:rPr>
              <w:t xml:space="preserve"> 15 ott.</w:t>
            </w:r>
          </w:p>
        </w:tc>
        <w:tc>
          <w:tcPr>
            <w:tcW w:w="5010" w:type="dxa"/>
          </w:tcPr>
          <w:p w14:paraId="53BA292B" w14:textId="75D8AB89" w:rsidR="009D33D7" w:rsidRPr="00AF0EA2" w:rsidRDefault="008C0E7B">
            <w:pPr>
              <w:rPr>
                <w:color w:val="000000" w:themeColor="text1"/>
              </w:rPr>
            </w:pPr>
            <w:r w:rsidRPr="00AF0EA2">
              <w:rPr>
                <w:color w:val="000000" w:themeColor="text1"/>
              </w:rPr>
              <w:t>Le scuole minori</w:t>
            </w:r>
          </w:p>
        </w:tc>
        <w:tc>
          <w:tcPr>
            <w:tcW w:w="1405" w:type="dxa"/>
          </w:tcPr>
          <w:p w14:paraId="27CA4704" w14:textId="77777777" w:rsidR="009D33D7" w:rsidRPr="00AF0EA2" w:rsidRDefault="009D33D7">
            <w:pPr>
              <w:rPr>
                <w:color w:val="000000" w:themeColor="text1"/>
              </w:rPr>
            </w:pPr>
          </w:p>
        </w:tc>
      </w:tr>
      <w:tr w:rsidR="00AF0EA2" w:rsidRPr="00AF0EA2" w14:paraId="35950508" w14:textId="77777777" w:rsidTr="00E72F7B">
        <w:tc>
          <w:tcPr>
            <w:tcW w:w="3207" w:type="dxa"/>
          </w:tcPr>
          <w:p w14:paraId="7830389C" w14:textId="4CAD5BD5" w:rsidR="009D33D7" w:rsidRPr="00AF0EA2" w:rsidRDefault="008C0E7B" w:rsidP="008C0E7B">
            <w:pPr>
              <w:pStyle w:val="Paragrafoelenco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F0EA2">
              <w:rPr>
                <w:color w:val="000000" w:themeColor="text1"/>
              </w:rPr>
              <w:t>Mar 16 ott.</w:t>
            </w:r>
          </w:p>
        </w:tc>
        <w:tc>
          <w:tcPr>
            <w:tcW w:w="5010" w:type="dxa"/>
          </w:tcPr>
          <w:p w14:paraId="6CF8AAEF" w14:textId="3CBCDD27" w:rsidR="009D33D7" w:rsidRPr="00AF0EA2" w:rsidRDefault="004A2B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Il </w:t>
            </w:r>
            <w:r w:rsidR="008D5678" w:rsidRPr="00AF0EA2">
              <w:rPr>
                <w:color w:val="000000" w:themeColor="text1"/>
              </w:rPr>
              <w:t xml:space="preserve">Corpus </w:t>
            </w:r>
            <w:proofErr w:type="spellStart"/>
            <w:r w:rsidR="008D5678" w:rsidRPr="00AF0EA2">
              <w:rPr>
                <w:color w:val="000000" w:themeColor="text1"/>
              </w:rPr>
              <w:t>Iuris</w:t>
            </w:r>
            <w:proofErr w:type="spellEnd"/>
            <w:r w:rsidR="008D5678" w:rsidRPr="00AF0EA2">
              <w:rPr>
                <w:color w:val="000000" w:themeColor="text1"/>
              </w:rPr>
              <w:t xml:space="preserve"> Canonici</w:t>
            </w:r>
            <w:r w:rsidR="00244427">
              <w:rPr>
                <w:color w:val="000000" w:themeColor="text1"/>
              </w:rPr>
              <w:t xml:space="preserve"> e la scienza canonistica</w:t>
            </w:r>
          </w:p>
        </w:tc>
        <w:tc>
          <w:tcPr>
            <w:tcW w:w="1405" w:type="dxa"/>
          </w:tcPr>
          <w:p w14:paraId="1AC2932E" w14:textId="77777777" w:rsidR="009D33D7" w:rsidRPr="00AF0EA2" w:rsidRDefault="009D33D7">
            <w:pPr>
              <w:rPr>
                <w:color w:val="000000" w:themeColor="text1"/>
              </w:rPr>
            </w:pPr>
          </w:p>
        </w:tc>
      </w:tr>
      <w:tr w:rsidR="00AF0EA2" w:rsidRPr="00AF0EA2" w14:paraId="54A693AB" w14:textId="77777777" w:rsidTr="00E72F7B">
        <w:trPr>
          <w:trHeight w:val="334"/>
        </w:trPr>
        <w:tc>
          <w:tcPr>
            <w:tcW w:w="3207" w:type="dxa"/>
          </w:tcPr>
          <w:p w14:paraId="30EEDC06" w14:textId="31A8E334" w:rsidR="009D33D7" w:rsidRPr="00AF0EA2" w:rsidRDefault="008C0E7B" w:rsidP="008C0E7B">
            <w:pPr>
              <w:pStyle w:val="Paragrafoelenco"/>
              <w:numPr>
                <w:ilvl w:val="0"/>
                <w:numId w:val="1"/>
              </w:numPr>
              <w:rPr>
                <w:color w:val="000000" w:themeColor="text1"/>
              </w:rPr>
            </w:pPr>
            <w:proofErr w:type="spellStart"/>
            <w:r w:rsidRPr="00AF0EA2">
              <w:rPr>
                <w:color w:val="000000" w:themeColor="text1"/>
              </w:rPr>
              <w:t>Mer</w:t>
            </w:r>
            <w:proofErr w:type="spellEnd"/>
            <w:r w:rsidRPr="00AF0EA2">
              <w:rPr>
                <w:color w:val="000000" w:themeColor="text1"/>
              </w:rPr>
              <w:t xml:space="preserve"> 17 ott.</w:t>
            </w:r>
          </w:p>
        </w:tc>
        <w:tc>
          <w:tcPr>
            <w:tcW w:w="5010" w:type="dxa"/>
          </w:tcPr>
          <w:p w14:paraId="567B9D08" w14:textId="7ACEDD43" w:rsidR="009D33D7" w:rsidRPr="00AF0EA2" w:rsidRDefault="00C904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</w:t>
            </w:r>
            <w:r w:rsidR="008D5678" w:rsidRPr="00AF0EA2">
              <w:rPr>
                <w:color w:val="000000" w:themeColor="text1"/>
              </w:rPr>
              <w:t>ommentatori</w:t>
            </w:r>
            <w:r>
              <w:rPr>
                <w:color w:val="000000" w:themeColor="text1"/>
              </w:rPr>
              <w:t xml:space="preserve"> e le autonomie comunali</w:t>
            </w:r>
          </w:p>
        </w:tc>
        <w:tc>
          <w:tcPr>
            <w:tcW w:w="1405" w:type="dxa"/>
          </w:tcPr>
          <w:p w14:paraId="5F44275A" w14:textId="77777777" w:rsidR="009D33D7" w:rsidRPr="00AF0EA2" w:rsidRDefault="009D33D7">
            <w:pPr>
              <w:rPr>
                <w:color w:val="000000" w:themeColor="text1"/>
              </w:rPr>
            </w:pPr>
          </w:p>
        </w:tc>
      </w:tr>
      <w:tr w:rsidR="00AF0EA2" w:rsidRPr="00AF0EA2" w14:paraId="4C0DC5D8" w14:textId="77777777" w:rsidTr="00E72F7B">
        <w:tc>
          <w:tcPr>
            <w:tcW w:w="3207" w:type="dxa"/>
          </w:tcPr>
          <w:p w14:paraId="157BD726" w14:textId="37212027" w:rsidR="009D33D7" w:rsidRPr="00AF0EA2" w:rsidRDefault="008C0E7B" w:rsidP="008C0E7B">
            <w:pPr>
              <w:pStyle w:val="Paragrafoelenco"/>
              <w:numPr>
                <w:ilvl w:val="0"/>
                <w:numId w:val="1"/>
              </w:numPr>
              <w:rPr>
                <w:color w:val="000000" w:themeColor="text1"/>
              </w:rPr>
            </w:pPr>
            <w:proofErr w:type="spellStart"/>
            <w:r w:rsidRPr="00AF0EA2">
              <w:rPr>
                <w:color w:val="000000" w:themeColor="text1"/>
              </w:rPr>
              <w:t>Lun</w:t>
            </w:r>
            <w:proofErr w:type="spellEnd"/>
            <w:r w:rsidRPr="00AF0EA2">
              <w:rPr>
                <w:color w:val="000000" w:themeColor="text1"/>
              </w:rPr>
              <w:t xml:space="preserve"> 22 ott.</w:t>
            </w:r>
          </w:p>
        </w:tc>
        <w:tc>
          <w:tcPr>
            <w:tcW w:w="5010" w:type="dxa"/>
          </w:tcPr>
          <w:p w14:paraId="4AF97FFB" w14:textId="7D75BDDE" w:rsidR="009D33D7" w:rsidRPr="00AF0EA2" w:rsidRDefault="008D56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Gli ordinamenti monarchici italiani </w:t>
            </w:r>
          </w:p>
        </w:tc>
        <w:tc>
          <w:tcPr>
            <w:tcW w:w="1405" w:type="dxa"/>
          </w:tcPr>
          <w:p w14:paraId="60AF9C58" w14:textId="77777777" w:rsidR="009D33D7" w:rsidRPr="00AF0EA2" w:rsidRDefault="009D33D7">
            <w:pPr>
              <w:rPr>
                <w:color w:val="000000" w:themeColor="text1"/>
              </w:rPr>
            </w:pPr>
          </w:p>
        </w:tc>
      </w:tr>
      <w:tr w:rsidR="00AF0EA2" w:rsidRPr="00AF0EA2" w14:paraId="4F800EA9" w14:textId="77777777" w:rsidTr="00E72F7B">
        <w:tc>
          <w:tcPr>
            <w:tcW w:w="3207" w:type="dxa"/>
          </w:tcPr>
          <w:p w14:paraId="476BBC32" w14:textId="0CDB3EFB" w:rsidR="009D33D7" w:rsidRPr="00AF0EA2" w:rsidRDefault="008C0E7B" w:rsidP="008C0E7B">
            <w:pPr>
              <w:pStyle w:val="Paragrafoelenco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F0EA2">
              <w:rPr>
                <w:color w:val="000000" w:themeColor="text1"/>
              </w:rPr>
              <w:t>Mar 23 ott.</w:t>
            </w:r>
          </w:p>
        </w:tc>
        <w:tc>
          <w:tcPr>
            <w:tcW w:w="5010" w:type="dxa"/>
          </w:tcPr>
          <w:p w14:paraId="0B1FA402" w14:textId="14BD4997" w:rsidR="009D33D7" w:rsidRPr="00AF0EA2" w:rsidRDefault="008C0E7B" w:rsidP="004A2BEC">
            <w:pPr>
              <w:rPr>
                <w:color w:val="000000" w:themeColor="text1"/>
              </w:rPr>
            </w:pPr>
            <w:r w:rsidRPr="00AF0EA2">
              <w:rPr>
                <w:color w:val="000000" w:themeColor="text1"/>
              </w:rPr>
              <w:t>RIPASSO</w:t>
            </w:r>
            <w:r w:rsidR="00B87197">
              <w:rPr>
                <w:color w:val="000000" w:themeColor="text1"/>
              </w:rPr>
              <w:t xml:space="preserve"> </w:t>
            </w:r>
          </w:p>
        </w:tc>
        <w:tc>
          <w:tcPr>
            <w:tcW w:w="1405" w:type="dxa"/>
          </w:tcPr>
          <w:p w14:paraId="57E38C09" w14:textId="77777777" w:rsidR="009D33D7" w:rsidRPr="00AF0EA2" w:rsidRDefault="009D33D7">
            <w:pPr>
              <w:rPr>
                <w:color w:val="000000" w:themeColor="text1"/>
              </w:rPr>
            </w:pPr>
          </w:p>
        </w:tc>
      </w:tr>
      <w:tr w:rsidR="00AF0EA2" w:rsidRPr="00AF0EA2" w14:paraId="77B2BC36" w14:textId="77777777" w:rsidTr="00E72F7B">
        <w:tc>
          <w:tcPr>
            <w:tcW w:w="3207" w:type="dxa"/>
          </w:tcPr>
          <w:p w14:paraId="7EBF379E" w14:textId="520BC93F" w:rsidR="009D33D7" w:rsidRPr="00AF0EA2" w:rsidRDefault="008C0E7B" w:rsidP="008C0E7B">
            <w:pPr>
              <w:pStyle w:val="Paragrafoelenco"/>
              <w:numPr>
                <w:ilvl w:val="0"/>
                <w:numId w:val="1"/>
              </w:numPr>
              <w:rPr>
                <w:color w:val="000000" w:themeColor="text1"/>
              </w:rPr>
            </w:pPr>
            <w:proofErr w:type="spellStart"/>
            <w:r w:rsidRPr="00AF0EA2">
              <w:rPr>
                <w:color w:val="000000" w:themeColor="text1"/>
              </w:rPr>
              <w:t>Mer</w:t>
            </w:r>
            <w:proofErr w:type="spellEnd"/>
            <w:r w:rsidRPr="00AF0EA2">
              <w:rPr>
                <w:color w:val="000000" w:themeColor="text1"/>
              </w:rPr>
              <w:t xml:space="preserve"> 24 </w:t>
            </w:r>
            <w:proofErr w:type="spellStart"/>
            <w:r w:rsidRPr="00AF0EA2">
              <w:rPr>
                <w:color w:val="000000" w:themeColor="text1"/>
              </w:rPr>
              <w:t>ott</w:t>
            </w:r>
            <w:proofErr w:type="spellEnd"/>
          </w:p>
        </w:tc>
        <w:tc>
          <w:tcPr>
            <w:tcW w:w="5010" w:type="dxa"/>
          </w:tcPr>
          <w:p w14:paraId="08C59A85" w14:textId="7C8B2EC8" w:rsidR="009D33D7" w:rsidRPr="00AF0EA2" w:rsidRDefault="008C0E7B">
            <w:pPr>
              <w:rPr>
                <w:color w:val="000000" w:themeColor="text1"/>
              </w:rPr>
            </w:pPr>
            <w:r w:rsidRPr="00AF0EA2">
              <w:rPr>
                <w:color w:val="000000" w:themeColor="text1"/>
              </w:rPr>
              <w:t xml:space="preserve">ESAME SCRITTO </w:t>
            </w:r>
            <w:r w:rsidR="00E72F7B" w:rsidRPr="00AF0EA2">
              <w:rPr>
                <w:color w:val="000000" w:themeColor="text1"/>
              </w:rPr>
              <w:t>SULLA PARTE MEDIEVALE</w:t>
            </w:r>
          </w:p>
        </w:tc>
        <w:tc>
          <w:tcPr>
            <w:tcW w:w="1405" w:type="dxa"/>
          </w:tcPr>
          <w:p w14:paraId="1FC58602" w14:textId="77777777" w:rsidR="009D33D7" w:rsidRPr="00AF0EA2" w:rsidRDefault="009D33D7">
            <w:pPr>
              <w:rPr>
                <w:color w:val="000000" w:themeColor="text1"/>
              </w:rPr>
            </w:pPr>
          </w:p>
        </w:tc>
      </w:tr>
      <w:tr w:rsidR="00AF0EA2" w:rsidRPr="00AF0EA2" w14:paraId="438F2F0B" w14:textId="77777777" w:rsidTr="00E72F7B">
        <w:tc>
          <w:tcPr>
            <w:tcW w:w="3207" w:type="dxa"/>
          </w:tcPr>
          <w:p w14:paraId="1EEB5A62" w14:textId="29345A38" w:rsidR="009D33D7" w:rsidRPr="00AF0EA2" w:rsidRDefault="008C0E7B" w:rsidP="008C0E7B">
            <w:pPr>
              <w:pStyle w:val="Paragrafoelenco"/>
              <w:numPr>
                <w:ilvl w:val="0"/>
                <w:numId w:val="1"/>
              </w:numPr>
              <w:rPr>
                <w:color w:val="000000" w:themeColor="text1"/>
              </w:rPr>
            </w:pPr>
            <w:proofErr w:type="spellStart"/>
            <w:r w:rsidRPr="00AF0EA2">
              <w:rPr>
                <w:color w:val="000000" w:themeColor="text1"/>
              </w:rPr>
              <w:t>Lun</w:t>
            </w:r>
            <w:proofErr w:type="spellEnd"/>
            <w:r w:rsidRPr="00AF0EA2">
              <w:rPr>
                <w:color w:val="000000" w:themeColor="text1"/>
              </w:rPr>
              <w:t xml:space="preserve"> 29 ott.</w:t>
            </w:r>
          </w:p>
        </w:tc>
        <w:tc>
          <w:tcPr>
            <w:tcW w:w="5010" w:type="dxa"/>
          </w:tcPr>
          <w:p w14:paraId="45F71155" w14:textId="396861A1" w:rsidR="009D33D7" w:rsidRPr="00AF0EA2" w:rsidRDefault="008C0E7B">
            <w:pPr>
              <w:rPr>
                <w:color w:val="000000" w:themeColor="text1"/>
              </w:rPr>
            </w:pPr>
            <w:r w:rsidRPr="00AF0EA2">
              <w:rPr>
                <w:color w:val="000000" w:themeColor="text1"/>
              </w:rPr>
              <w:t>Verso l’età moderna: una panoramica</w:t>
            </w:r>
          </w:p>
        </w:tc>
        <w:tc>
          <w:tcPr>
            <w:tcW w:w="1405" w:type="dxa"/>
          </w:tcPr>
          <w:p w14:paraId="3260B868" w14:textId="77777777" w:rsidR="009D33D7" w:rsidRPr="00AF0EA2" w:rsidRDefault="009D33D7">
            <w:pPr>
              <w:rPr>
                <w:color w:val="000000" w:themeColor="text1"/>
              </w:rPr>
            </w:pPr>
          </w:p>
        </w:tc>
      </w:tr>
      <w:tr w:rsidR="00AF0EA2" w:rsidRPr="00AF0EA2" w14:paraId="1B6ACF7A" w14:textId="77777777" w:rsidTr="00E72F7B">
        <w:tc>
          <w:tcPr>
            <w:tcW w:w="3207" w:type="dxa"/>
          </w:tcPr>
          <w:p w14:paraId="670C9ADA" w14:textId="5875D223" w:rsidR="009D33D7" w:rsidRPr="00AF0EA2" w:rsidRDefault="008C0E7B" w:rsidP="008C0E7B">
            <w:pPr>
              <w:pStyle w:val="Paragrafoelenco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F0EA2">
              <w:rPr>
                <w:color w:val="000000" w:themeColor="text1"/>
              </w:rPr>
              <w:t>Mar 30 ott.</w:t>
            </w:r>
          </w:p>
        </w:tc>
        <w:tc>
          <w:tcPr>
            <w:tcW w:w="5010" w:type="dxa"/>
          </w:tcPr>
          <w:p w14:paraId="699D7F93" w14:textId="46C54512" w:rsidR="009D33D7" w:rsidRPr="00AF0EA2" w:rsidRDefault="008C0E7B">
            <w:pPr>
              <w:rPr>
                <w:color w:val="000000" w:themeColor="text1"/>
              </w:rPr>
            </w:pPr>
            <w:r w:rsidRPr="00AF0EA2">
              <w:rPr>
                <w:color w:val="000000" w:themeColor="text1"/>
              </w:rPr>
              <w:t xml:space="preserve">Umanesimo giuridico </w:t>
            </w:r>
          </w:p>
        </w:tc>
        <w:tc>
          <w:tcPr>
            <w:tcW w:w="1405" w:type="dxa"/>
          </w:tcPr>
          <w:p w14:paraId="5A341732" w14:textId="77777777" w:rsidR="009D33D7" w:rsidRPr="00AF0EA2" w:rsidRDefault="009D33D7">
            <w:pPr>
              <w:rPr>
                <w:color w:val="000000" w:themeColor="text1"/>
              </w:rPr>
            </w:pPr>
          </w:p>
        </w:tc>
      </w:tr>
      <w:tr w:rsidR="00AF0EA2" w:rsidRPr="00AF0EA2" w14:paraId="3FD8699B" w14:textId="77777777" w:rsidTr="00E72F7B">
        <w:tc>
          <w:tcPr>
            <w:tcW w:w="3207" w:type="dxa"/>
          </w:tcPr>
          <w:p w14:paraId="6BA64DE4" w14:textId="3B0B609B" w:rsidR="009D33D7" w:rsidRPr="00AF0EA2" w:rsidRDefault="008C0E7B" w:rsidP="008C0E7B">
            <w:pPr>
              <w:pStyle w:val="Paragrafoelenco"/>
              <w:numPr>
                <w:ilvl w:val="0"/>
                <w:numId w:val="1"/>
              </w:numPr>
              <w:rPr>
                <w:color w:val="000000" w:themeColor="text1"/>
              </w:rPr>
            </w:pPr>
            <w:proofErr w:type="spellStart"/>
            <w:r w:rsidRPr="00AF0EA2">
              <w:rPr>
                <w:color w:val="000000" w:themeColor="text1"/>
              </w:rPr>
              <w:t>Mer</w:t>
            </w:r>
            <w:proofErr w:type="spellEnd"/>
            <w:r w:rsidRPr="00AF0EA2">
              <w:rPr>
                <w:color w:val="000000" w:themeColor="text1"/>
              </w:rPr>
              <w:t xml:space="preserve"> 31 ott.</w:t>
            </w:r>
          </w:p>
        </w:tc>
        <w:tc>
          <w:tcPr>
            <w:tcW w:w="5010" w:type="dxa"/>
          </w:tcPr>
          <w:p w14:paraId="6607041C" w14:textId="18F79FB4" w:rsidR="009D33D7" w:rsidRPr="00AF0EA2" w:rsidRDefault="008C0E7B">
            <w:pPr>
              <w:rPr>
                <w:color w:val="000000" w:themeColor="text1"/>
              </w:rPr>
            </w:pPr>
            <w:r w:rsidRPr="00AF0EA2">
              <w:rPr>
                <w:color w:val="000000" w:themeColor="text1"/>
              </w:rPr>
              <w:t>La Riforma protestante</w:t>
            </w:r>
          </w:p>
        </w:tc>
        <w:tc>
          <w:tcPr>
            <w:tcW w:w="1405" w:type="dxa"/>
          </w:tcPr>
          <w:p w14:paraId="36358FBF" w14:textId="77777777" w:rsidR="009D33D7" w:rsidRPr="00AF0EA2" w:rsidRDefault="009D33D7">
            <w:pPr>
              <w:rPr>
                <w:color w:val="000000" w:themeColor="text1"/>
              </w:rPr>
            </w:pPr>
          </w:p>
        </w:tc>
      </w:tr>
      <w:tr w:rsidR="00AF0EA2" w:rsidRPr="00AF0EA2" w14:paraId="7FD84DDF" w14:textId="77777777" w:rsidTr="00E72F7B">
        <w:tc>
          <w:tcPr>
            <w:tcW w:w="3207" w:type="dxa"/>
          </w:tcPr>
          <w:p w14:paraId="6C582344" w14:textId="3E85F69F" w:rsidR="009D33D7" w:rsidRPr="00AF0EA2" w:rsidRDefault="008C0E7B" w:rsidP="008C0E7B">
            <w:pPr>
              <w:pStyle w:val="Paragrafoelenco"/>
              <w:numPr>
                <w:ilvl w:val="0"/>
                <w:numId w:val="1"/>
              </w:numPr>
              <w:rPr>
                <w:color w:val="000000" w:themeColor="text1"/>
              </w:rPr>
            </w:pPr>
            <w:proofErr w:type="spellStart"/>
            <w:r w:rsidRPr="00AF0EA2">
              <w:rPr>
                <w:color w:val="000000" w:themeColor="text1"/>
              </w:rPr>
              <w:t>Lun</w:t>
            </w:r>
            <w:proofErr w:type="spellEnd"/>
            <w:r w:rsidRPr="00AF0EA2">
              <w:rPr>
                <w:color w:val="000000" w:themeColor="text1"/>
              </w:rPr>
              <w:t xml:space="preserve"> 5 nov.</w:t>
            </w:r>
          </w:p>
        </w:tc>
        <w:tc>
          <w:tcPr>
            <w:tcW w:w="5010" w:type="dxa"/>
          </w:tcPr>
          <w:p w14:paraId="0C4DDE3E" w14:textId="6EB67FE6" w:rsidR="009D33D7" w:rsidRPr="00AF0EA2" w:rsidRDefault="008C0E7B">
            <w:pPr>
              <w:rPr>
                <w:color w:val="000000" w:themeColor="text1"/>
              </w:rPr>
            </w:pPr>
            <w:r w:rsidRPr="00AF0EA2">
              <w:rPr>
                <w:color w:val="000000" w:themeColor="text1"/>
              </w:rPr>
              <w:t>Le nuove rotte commerciali e le compagnie commerciali privilegiate</w:t>
            </w:r>
          </w:p>
        </w:tc>
        <w:tc>
          <w:tcPr>
            <w:tcW w:w="1405" w:type="dxa"/>
          </w:tcPr>
          <w:p w14:paraId="2253B1CA" w14:textId="77777777" w:rsidR="009D33D7" w:rsidRPr="00AF0EA2" w:rsidRDefault="009D33D7">
            <w:pPr>
              <w:rPr>
                <w:color w:val="000000" w:themeColor="text1"/>
              </w:rPr>
            </w:pPr>
          </w:p>
        </w:tc>
      </w:tr>
      <w:tr w:rsidR="00AF0EA2" w:rsidRPr="00AF0EA2" w14:paraId="010149AF" w14:textId="77777777" w:rsidTr="00E72F7B">
        <w:tc>
          <w:tcPr>
            <w:tcW w:w="3207" w:type="dxa"/>
          </w:tcPr>
          <w:p w14:paraId="28306CC2" w14:textId="34530336" w:rsidR="009D33D7" w:rsidRPr="00AF0EA2" w:rsidRDefault="008C0E7B" w:rsidP="008C0E7B">
            <w:pPr>
              <w:pStyle w:val="Paragrafoelenco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F0EA2">
              <w:rPr>
                <w:color w:val="000000" w:themeColor="text1"/>
              </w:rPr>
              <w:t>Mar 6 nov.</w:t>
            </w:r>
          </w:p>
        </w:tc>
        <w:tc>
          <w:tcPr>
            <w:tcW w:w="5010" w:type="dxa"/>
          </w:tcPr>
          <w:p w14:paraId="64C914FB" w14:textId="42CE3B3F" w:rsidR="009D33D7" w:rsidRPr="00AF0EA2" w:rsidRDefault="00E72F7B">
            <w:pPr>
              <w:rPr>
                <w:color w:val="000000" w:themeColor="text1"/>
              </w:rPr>
            </w:pPr>
            <w:proofErr w:type="spellStart"/>
            <w:r w:rsidRPr="00AF0EA2">
              <w:rPr>
                <w:color w:val="000000" w:themeColor="text1"/>
              </w:rPr>
              <w:t>Mos</w:t>
            </w:r>
            <w:proofErr w:type="spellEnd"/>
            <w:r w:rsidRPr="00AF0EA2">
              <w:rPr>
                <w:color w:val="000000" w:themeColor="text1"/>
              </w:rPr>
              <w:t xml:space="preserve"> </w:t>
            </w:r>
            <w:proofErr w:type="spellStart"/>
            <w:r w:rsidRPr="00AF0EA2">
              <w:rPr>
                <w:color w:val="000000" w:themeColor="text1"/>
              </w:rPr>
              <w:t>italicus</w:t>
            </w:r>
            <w:proofErr w:type="spellEnd"/>
            <w:r w:rsidRPr="00AF0EA2">
              <w:rPr>
                <w:color w:val="000000" w:themeColor="text1"/>
              </w:rPr>
              <w:t xml:space="preserve">: </w:t>
            </w:r>
            <w:proofErr w:type="spellStart"/>
            <w:r w:rsidRPr="00AF0EA2">
              <w:rPr>
                <w:color w:val="000000" w:themeColor="text1"/>
              </w:rPr>
              <w:t>consilia</w:t>
            </w:r>
            <w:proofErr w:type="spellEnd"/>
            <w:r w:rsidRPr="00AF0EA2">
              <w:rPr>
                <w:color w:val="000000" w:themeColor="text1"/>
              </w:rPr>
              <w:t xml:space="preserve"> e </w:t>
            </w:r>
            <w:proofErr w:type="spellStart"/>
            <w:r w:rsidRPr="00AF0EA2">
              <w:rPr>
                <w:color w:val="000000" w:themeColor="text1"/>
              </w:rPr>
              <w:t>decisiones</w:t>
            </w:r>
            <w:proofErr w:type="spellEnd"/>
          </w:p>
        </w:tc>
        <w:tc>
          <w:tcPr>
            <w:tcW w:w="1405" w:type="dxa"/>
          </w:tcPr>
          <w:p w14:paraId="1136DE78" w14:textId="77777777" w:rsidR="009D33D7" w:rsidRPr="00AF0EA2" w:rsidRDefault="009D33D7">
            <w:pPr>
              <w:rPr>
                <w:color w:val="000000" w:themeColor="text1"/>
              </w:rPr>
            </w:pPr>
          </w:p>
        </w:tc>
      </w:tr>
      <w:tr w:rsidR="00AF0EA2" w:rsidRPr="00AF0EA2" w14:paraId="691E5C7D" w14:textId="77777777" w:rsidTr="00E72F7B">
        <w:tc>
          <w:tcPr>
            <w:tcW w:w="3207" w:type="dxa"/>
          </w:tcPr>
          <w:p w14:paraId="297478DF" w14:textId="6FAEF319" w:rsidR="009D33D7" w:rsidRPr="00AF0EA2" w:rsidRDefault="008C0E7B" w:rsidP="008C0E7B">
            <w:pPr>
              <w:pStyle w:val="Paragrafoelenco"/>
              <w:numPr>
                <w:ilvl w:val="0"/>
                <w:numId w:val="1"/>
              </w:numPr>
              <w:rPr>
                <w:color w:val="000000" w:themeColor="text1"/>
              </w:rPr>
            </w:pPr>
            <w:proofErr w:type="spellStart"/>
            <w:r w:rsidRPr="00AF0EA2">
              <w:rPr>
                <w:color w:val="000000" w:themeColor="text1"/>
              </w:rPr>
              <w:t>Mer</w:t>
            </w:r>
            <w:proofErr w:type="spellEnd"/>
            <w:r w:rsidRPr="00AF0EA2">
              <w:rPr>
                <w:color w:val="000000" w:themeColor="text1"/>
              </w:rPr>
              <w:t xml:space="preserve"> 7 nov.</w:t>
            </w:r>
          </w:p>
        </w:tc>
        <w:tc>
          <w:tcPr>
            <w:tcW w:w="5010" w:type="dxa"/>
          </w:tcPr>
          <w:p w14:paraId="744DC2A0" w14:textId="7CC3C9C2" w:rsidR="009D33D7" w:rsidRPr="00AF0EA2" w:rsidRDefault="00E72F7B">
            <w:pPr>
              <w:rPr>
                <w:color w:val="000000" w:themeColor="text1"/>
              </w:rPr>
            </w:pPr>
            <w:r w:rsidRPr="00AF0EA2">
              <w:rPr>
                <w:color w:val="000000" w:themeColor="text1"/>
              </w:rPr>
              <w:t xml:space="preserve">Giusnaturalismo: Scuola di Salamanca e </w:t>
            </w:r>
            <w:proofErr w:type="spellStart"/>
            <w:r w:rsidRPr="00AF0EA2">
              <w:rPr>
                <w:color w:val="000000" w:themeColor="text1"/>
              </w:rPr>
              <w:t>Grozio</w:t>
            </w:r>
            <w:proofErr w:type="spellEnd"/>
          </w:p>
        </w:tc>
        <w:tc>
          <w:tcPr>
            <w:tcW w:w="1405" w:type="dxa"/>
          </w:tcPr>
          <w:p w14:paraId="663061A1" w14:textId="77777777" w:rsidR="009D33D7" w:rsidRPr="00AF0EA2" w:rsidRDefault="009D33D7">
            <w:pPr>
              <w:rPr>
                <w:color w:val="000000" w:themeColor="text1"/>
              </w:rPr>
            </w:pPr>
          </w:p>
        </w:tc>
      </w:tr>
      <w:tr w:rsidR="00AF0EA2" w:rsidRPr="00AF0EA2" w14:paraId="66638D4C" w14:textId="77777777" w:rsidTr="00E72F7B">
        <w:tc>
          <w:tcPr>
            <w:tcW w:w="3207" w:type="dxa"/>
          </w:tcPr>
          <w:p w14:paraId="4CCF230B" w14:textId="25B10709" w:rsidR="009D33D7" w:rsidRPr="00AF0EA2" w:rsidRDefault="008C0E7B" w:rsidP="008C0E7B">
            <w:pPr>
              <w:pStyle w:val="Paragrafoelenco"/>
              <w:numPr>
                <w:ilvl w:val="0"/>
                <w:numId w:val="1"/>
              </w:numPr>
              <w:rPr>
                <w:color w:val="000000" w:themeColor="text1"/>
              </w:rPr>
            </w:pPr>
            <w:proofErr w:type="spellStart"/>
            <w:r w:rsidRPr="00AF0EA2">
              <w:rPr>
                <w:color w:val="000000" w:themeColor="text1"/>
              </w:rPr>
              <w:t>Lun</w:t>
            </w:r>
            <w:proofErr w:type="spellEnd"/>
            <w:r w:rsidRPr="00AF0EA2">
              <w:rPr>
                <w:color w:val="000000" w:themeColor="text1"/>
              </w:rPr>
              <w:t xml:space="preserve"> 12 </w:t>
            </w:r>
            <w:proofErr w:type="spellStart"/>
            <w:r w:rsidRPr="00AF0EA2">
              <w:rPr>
                <w:color w:val="000000" w:themeColor="text1"/>
              </w:rPr>
              <w:t>nov</w:t>
            </w:r>
            <w:proofErr w:type="spellEnd"/>
          </w:p>
        </w:tc>
        <w:tc>
          <w:tcPr>
            <w:tcW w:w="5010" w:type="dxa"/>
          </w:tcPr>
          <w:p w14:paraId="41802B99" w14:textId="3AECFD4A" w:rsidR="009D33D7" w:rsidRPr="00AF0EA2" w:rsidRDefault="00E72F7B">
            <w:pPr>
              <w:rPr>
                <w:color w:val="000000" w:themeColor="text1"/>
              </w:rPr>
            </w:pPr>
            <w:r w:rsidRPr="00AF0EA2">
              <w:rPr>
                <w:color w:val="000000" w:themeColor="text1"/>
              </w:rPr>
              <w:t>Giusnaturalismo: Hobbes, Locke &amp;co</w:t>
            </w:r>
            <w:r w:rsidR="00683817">
              <w:rPr>
                <w:color w:val="000000" w:themeColor="text1"/>
              </w:rPr>
              <w:t xml:space="preserve"> – accenno alla dichiarazione d’indipendenza americana </w:t>
            </w:r>
          </w:p>
        </w:tc>
        <w:tc>
          <w:tcPr>
            <w:tcW w:w="1405" w:type="dxa"/>
          </w:tcPr>
          <w:p w14:paraId="6D1554CF" w14:textId="77777777" w:rsidR="009D33D7" w:rsidRPr="00AF0EA2" w:rsidRDefault="009D33D7">
            <w:pPr>
              <w:rPr>
                <w:color w:val="000000" w:themeColor="text1"/>
              </w:rPr>
            </w:pPr>
          </w:p>
        </w:tc>
      </w:tr>
      <w:tr w:rsidR="00AF0EA2" w:rsidRPr="00AF0EA2" w14:paraId="2837FC2E" w14:textId="77777777" w:rsidTr="00E72F7B">
        <w:tc>
          <w:tcPr>
            <w:tcW w:w="3207" w:type="dxa"/>
          </w:tcPr>
          <w:p w14:paraId="14307F71" w14:textId="1367AEFA" w:rsidR="009D33D7" w:rsidRPr="00AF0EA2" w:rsidRDefault="008C0E7B" w:rsidP="008C0E7B">
            <w:pPr>
              <w:pStyle w:val="Paragrafoelenco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F0EA2">
              <w:rPr>
                <w:color w:val="000000" w:themeColor="text1"/>
              </w:rPr>
              <w:t>Mar 13 nov.</w:t>
            </w:r>
          </w:p>
        </w:tc>
        <w:tc>
          <w:tcPr>
            <w:tcW w:w="5010" w:type="dxa"/>
          </w:tcPr>
          <w:p w14:paraId="2395DBEF" w14:textId="2E423684" w:rsidR="009D33D7" w:rsidRPr="00AF0EA2" w:rsidRDefault="00E72F7B">
            <w:pPr>
              <w:rPr>
                <w:color w:val="000000" w:themeColor="text1"/>
              </w:rPr>
            </w:pPr>
            <w:r w:rsidRPr="00AF0EA2">
              <w:rPr>
                <w:color w:val="000000" w:themeColor="text1"/>
              </w:rPr>
              <w:t>Il diritto inglese</w:t>
            </w:r>
          </w:p>
        </w:tc>
        <w:tc>
          <w:tcPr>
            <w:tcW w:w="1405" w:type="dxa"/>
          </w:tcPr>
          <w:p w14:paraId="4723170C" w14:textId="77777777" w:rsidR="009D33D7" w:rsidRPr="00AF0EA2" w:rsidRDefault="009D33D7">
            <w:pPr>
              <w:rPr>
                <w:color w:val="000000" w:themeColor="text1"/>
              </w:rPr>
            </w:pPr>
          </w:p>
        </w:tc>
      </w:tr>
      <w:tr w:rsidR="00AF0EA2" w:rsidRPr="00AF0EA2" w14:paraId="4A50709D" w14:textId="77777777" w:rsidTr="00E72F7B">
        <w:tc>
          <w:tcPr>
            <w:tcW w:w="3207" w:type="dxa"/>
          </w:tcPr>
          <w:p w14:paraId="06D23BDE" w14:textId="0BB063F9" w:rsidR="009D33D7" w:rsidRPr="00AF0EA2" w:rsidRDefault="008C0E7B" w:rsidP="008C0E7B">
            <w:pPr>
              <w:pStyle w:val="Paragrafoelenco"/>
              <w:numPr>
                <w:ilvl w:val="0"/>
                <w:numId w:val="1"/>
              </w:numPr>
              <w:rPr>
                <w:color w:val="000000" w:themeColor="text1"/>
              </w:rPr>
            </w:pPr>
            <w:proofErr w:type="spellStart"/>
            <w:r w:rsidRPr="00AF0EA2">
              <w:rPr>
                <w:color w:val="000000" w:themeColor="text1"/>
              </w:rPr>
              <w:t>Mer</w:t>
            </w:r>
            <w:proofErr w:type="spellEnd"/>
            <w:r w:rsidRPr="00AF0EA2">
              <w:rPr>
                <w:color w:val="000000" w:themeColor="text1"/>
              </w:rPr>
              <w:t xml:space="preserve"> 14 nov.</w:t>
            </w:r>
          </w:p>
        </w:tc>
        <w:tc>
          <w:tcPr>
            <w:tcW w:w="5010" w:type="dxa"/>
          </w:tcPr>
          <w:p w14:paraId="4A4F6E3E" w14:textId="3D3237B3" w:rsidR="009D33D7" w:rsidRPr="00AF0EA2" w:rsidRDefault="00E72F7B">
            <w:pPr>
              <w:rPr>
                <w:color w:val="000000" w:themeColor="text1"/>
              </w:rPr>
            </w:pPr>
            <w:r w:rsidRPr="00AF0EA2">
              <w:rPr>
                <w:color w:val="000000" w:themeColor="text1"/>
              </w:rPr>
              <w:t xml:space="preserve">Illuminismo giuridico </w:t>
            </w:r>
          </w:p>
        </w:tc>
        <w:tc>
          <w:tcPr>
            <w:tcW w:w="1405" w:type="dxa"/>
          </w:tcPr>
          <w:p w14:paraId="64451C02" w14:textId="77777777" w:rsidR="009D33D7" w:rsidRPr="00AF0EA2" w:rsidRDefault="009D33D7">
            <w:pPr>
              <w:rPr>
                <w:color w:val="000000" w:themeColor="text1"/>
              </w:rPr>
            </w:pPr>
          </w:p>
        </w:tc>
      </w:tr>
      <w:tr w:rsidR="00AF0EA2" w:rsidRPr="00AF0EA2" w14:paraId="31B1690C" w14:textId="77777777" w:rsidTr="00E72F7B">
        <w:tc>
          <w:tcPr>
            <w:tcW w:w="3207" w:type="dxa"/>
          </w:tcPr>
          <w:p w14:paraId="0AFD027E" w14:textId="08F7EEF3" w:rsidR="009D33D7" w:rsidRPr="00AF0EA2" w:rsidRDefault="008C0E7B" w:rsidP="008C0E7B">
            <w:pPr>
              <w:pStyle w:val="Paragrafoelenco"/>
              <w:numPr>
                <w:ilvl w:val="0"/>
                <w:numId w:val="1"/>
              </w:numPr>
              <w:rPr>
                <w:color w:val="000000" w:themeColor="text1"/>
              </w:rPr>
            </w:pPr>
            <w:proofErr w:type="spellStart"/>
            <w:r w:rsidRPr="00AF0EA2">
              <w:rPr>
                <w:color w:val="000000" w:themeColor="text1"/>
              </w:rPr>
              <w:t>Lun</w:t>
            </w:r>
            <w:proofErr w:type="spellEnd"/>
            <w:r w:rsidRPr="00AF0EA2">
              <w:rPr>
                <w:color w:val="000000" w:themeColor="text1"/>
              </w:rPr>
              <w:t xml:space="preserve"> 19 nov.</w:t>
            </w:r>
          </w:p>
        </w:tc>
        <w:tc>
          <w:tcPr>
            <w:tcW w:w="5010" w:type="dxa"/>
          </w:tcPr>
          <w:p w14:paraId="27554BE1" w14:textId="0521D613" w:rsidR="009D33D7" w:rsidRPr="00AF0EA2" w:rsidRDefault="00E72F7B">
            <w:pPr>
              <w:rPr>
                <w:color w:val="000000" w:themeColor="text1"/>
              </w:rPr>
            </w:pPr>
            <w:r w:rsidRPr="00AF0EA2">
              <w:rPr>
                <w:color w:val="000000" w:themeColor="text1"/>
              </w:rPr>
              <w:t>Rivoluzione francese e costituzione</w:t>
            </w:r>
          </w:p>
        </w:tc>
        <w:tc>
          <w:tcPr>
            <w:tcW w:w="1405" w:type="dxa"/>
          </w:tcPr>
          <w:p w14:paraId="0E4CC1BF" w14:textId="77777777" w:rsidR="009D33D7" w:rsidRPr="00AF0EA2" w:rsidRDefault="009D33D7">
            <w:pPr>
              <w:rPr>
                <w:color w:val="000000" w:themeColor="text1"/>
              </w:rPr>
            </w:pPr>
          </w:p>
        </w:tc>
      </w:tr>
      <w:tr w:rsidR="00AF0EA2" w:rsidRPr="00AF0EA2" w14:paraId="5D2BBE5C" w14:textId="77777777" w:rsidTr="00E72F7B">
        <w:tc>
          <w:tcPr>
            <w:tcW w:w="3207" w:type="dxa"/>
          </w:tcPr>
          <w:p w14:paraId="7E17AEB9" w14:textId="2A968931" w:rsidR="009D33D7" w:rsidRPr="00AF0EA2" w:rsidRDefault="008C0E7B" w:rsidP="008C0E7B">
            <w:pPr>
              <w:pStyle w:val="Paragrafoelenco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F0EA2">
              <w:rPr>
                <w:color w:val="000000" w:themeColor="text1"/>
              </w:rPr>
              <w:t>Mar 20 nov.</w:t>
            </w:r>
          </w:p>
        </w:tc>
        <w:tc>
          <w:tcPr>
            <w:tcW w:w="5010" w:type="dxa"/>
          </w:tcPr>
          <w:p w14:paraId="6D96E657" w14:textId="7E1E3CAA" w:rsidR="009D33D7" w:rsidRPr="00AF0EA2" w:rsidRDefault="00E72F7B">
            <w:pPr>
              <w:rPr>
                <w:color w:val="000000" w:themeColor="text1"/>
              </w:rPr>
            </w:pPr>
            <w:r w:rsidRPr="00AF0EA2">
              <w:rPr>
                <w:color w:val="000000" w:themeColor="text1"/>
              </w:rPr>
              <w:t xml:space="preserve">Code </w:t>
            </w:r>
            <w:proofErr w:type="spellStart"/>
            <w:r w:rsidRPr="00AF0EA2">
              <w:rPr>
                <w:color w:val="000000" w:themeColor="text1"/>
              </w:rPr>
              <w:t>civil</w:t>
            </w:r>
            <w:proofErr w:type="spellEnd"/>
          </w:p>
        </w:tc>
        <w:tc>
          <w:tcPr>
            <w:tcW w:w="1405" w:type="dxa"/>
          </w:tcPr>
          <w:p w14:paraId="510F909D" w14:textId="77777777" w:rsidR="009D33D7" w:rsidRPr="00AF0EA2" w:rsidRDefault="009D33D7">
            <w:pPr>
              <w:rPr>
                <w:color w:val="000000" w:themeColor="text1"/>
              </w:rPr>
            </w:pPr>
          </w:p>
        </w:tc>
      </w:tr>
      <w:tr w:rsidR="00AF0EA2" w:rsidRPr="00AF0EA2" w14:paraId="7A4423DC" w14:textId="77777777" w:rsidTr="00E72F7B">
        <w:tc>
          <w:tcPr>
            <w:tcW w:w="3207" w:type="dxa"/>
          </w:tcPr>
          <w:p w14:paraId="7232BBC4" w14:textId="6C19D705" w:rsidR="009D33D7" w:rsidRPr="00AF0EA2" w:rsidRDefault="008C0E7B" w:rsidP="008C0E7B">
            <w:pPr>
              <w:pStyle w:val="Paragrafoelenco"/>
              <w:numPr>
                <w:ilvl w:val="0"/>
                <w:numId w:val="1"/>
              </w:numPr>
              <w:rPr>
                <w:color w:val="000000" w:themeColor="text1"/>
              </w:rPr>
            </w:pPr>
            <w:proofErr w:type="spellStart"/>
            <w:r w:rsidRPr="00AF0EA2">
              <w:rPr>
                <w:color w:val="000000" w:themeColor="text1"/>
              </w:rPr>
              <w:t>Mer</w:t>
            </w:r>
            <w:proofErr w:type="spellEnd"/>
            <w:r w:rsidRPr="00AF0EA2">
              <w:rPr>
                <w:color w:val="000000" w:themeColor="text1"/>
              </w:rPr>
              <w:t xml:space="preserve"> 21 </w:t>
            </w:r>
            <w:proofErr w:type="spellStart"/>
            <w:r w:rsidRPr="00AF0EA2">
              <w:rPr>
                <w:color w:val="000000" w:themeColor="text1"/>
              </w:rPr>
              <w:t>nov</w:t>
            </w:r>
            <w:proofErr w:type="spellEnd"/>
          </w:p>
        </w:tc>
        <w:tc>
          <w:tcPr>
            <w:tcW w:w="5010" w:type="dxa"/>
          </w:tcPr>
          <w:p w14:paraId="1F5A4112" w14:textId="258E4638" w:rsidR="009D33D7" w:rsidRPr="00AF0EA2" w:rsidRDefault="00E72F7B">
            <w:pPr>
              <w:rPr>
                <w:color w:val="000000" w:themeColor="text1"/>
              </w:rPr>
            </w:pPr>
            <w:r w:rsidRPr="00AF0EA2">
              <w:rPr>
                <w:color w:val="000000" w:themeColor="text1"/>
              </w:rPr>
              <w:t xml:space="preserve">Gli altri codici (fino all’ABGB). I diversi esiti dell’Illuminismo giuridico (rivoluzione e sovrani illuminati) </w:t>
            </w:r>
            <w:r w:rsidR="00AB7CB0">
              <w:rPr>
                <w:color w:val="000000" w:themeColor="text1"/>
              </w:rPr>
              <w:t>Scuola storica</w:t>
            </w:r>
          </w:p>
        </w:tc>
        <w:tc>
          <w:tcPr>
            <w:tcW w:w="1405" w:type="dxa"/>
          </w:tcPr>
          <w:p w14:paraId="647F148C" w14:textId="77777777" w:rsidR="009D33D7" w:rsidRPr="00AF0EA2" w:rsidRDefault="009D33D7">
            <w:pPr>
              <w:rPr>
                <w:color w:val="000000" w:themeColor="text1"/>
              </w:rPr>
            </w:pPr>
          </w:p>
        </w:tc>
      </w:tr>
    </w:tbl>
    <w:p w14:paraId="5EEAD5CB" w14:textId="77777777" w:rsidR="009D33D7" w:rsidRDefault="009D33D7"/>
    <w:sectPr w:rsidR="009D33D7" w:rsidSect="003C576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A5197"/>
    <w:multiLevelType w:val="hybridMultilevel"/>
    <w:tmpl w:val="897CDA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DE"/>
    <w:rsid w:val="001264DE"/>
    <w:rsid w:val="001E6316"/>
    <w:rsid w:val="00222C48"/>
    <w:rsid w:val="00243E67"/>
    <w:rsid w:val="00244427"/>
    <w:rsid w:val="002C4400"/>
    <w:rsid w:val="002D5E16"/>
    <w:rsid w:val="002D7FBF"/>
    <w:rsid w:val="00380D9D"/>
    <w:rsid w:val="003C5760"/>
    <w:rsid w:val="004A2BEC"/>
    <w:rsid w:val="005008DF"/>
    <w:rsid w:val="005C69D7"/>
    <w:rsid w:val="00683817"/>
    <w:rsid w:val="00696419"/>
    <w:rsid w:val="006D4A83"/>
    <w:rsid w:val="00735F65"/>
    <w:rsid w:val="00765A65"/>
    <w:rsid w:val="007678C1"/>
    <w:rsid w:val="007B0919"/>
    <w:rsid w:val="008C0E7B"/>
    <w:rsid w:val="008D5678"/>
    <w:rsid w:val="009457D8"/>
    <w:rsid w:val="009D33D7"/>
    <w:rsid w:val="00A25652"/>
    <w:rsid w:val="00AB7CB0"/>
    <w:rsid w:val="00AF0EA2"/>
    <w:rsid w:val="00B61103"/>
    <w:rsid w:val="00B87197"/>
    <w:rsid w:val="00BA741B"/>
    <w:rsid w:val="00C5121E"/>
    <w:rsid w:val="00C542BF"/>
    <w:rsid w:val="00C90413"/>
    <w:rsid w:val="00CA3B8D"/>
    <w:rsid w:val="00CA5B91"/>
    <w:rsid w:val="00E67647"/>
    <w:rsid w:val="00E72F7B"/>
    <w:rsid w:val="00F8563A"/>
    <w:rsid w:val="00F85C3A"/>
    <w:rsid w:val="00F9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C7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1264DE"/>
  </w:style>
  <w:style w:type="paragraph" w:styleId="NormaleWeb">
    <w:name w:val="Normal (Web)"/>
    <w:basedOn w:val="Normale"/>
    <w:uiPriority w:val="99"/>
    <w:semiHidden/>
    <w:unhideWhenUsed/>
    <w:rsid w:val="007678C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9D3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65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65A65"/>
    <w:rPr>
      <w:rFonts w:ascii="Courier New" w:hAnsi="Courier New" w:cs="Courier New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E67647"/>
    <w:rPr>
      <w:i/>
      <w:iCs/>
    </w:rPr>
  </w:style>
  <w:style w:type="paragraph" w:styleId="Paragrafoelenco">
    <w:name w:val="List Paragraph"/>
    <w:basedOn w:val="Normale"/>
    <w:uiPriority w:val="34"/>
    <w:qFormat/>
    <w:rsid w:val="008C0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E268B11-778E-AD47-B8B8-8FFE393C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864</Words>
  <Characters>4931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10</cp:revision>
  <cp:lastPrinted>2018-09-06T14:04:00Z</cp:lastPrinted>
  <dcterms:created xsi:type="dcterms:W3CDTF">2018-09-06T14:04:00Z</dcterms:created>
  <dcterms:modified xsi:type="dcterms:W3CDTF">2018-09-28T11:44:00Z</dcterms:modified>
</cp:coreProperties>
</file>